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443C" w14:textId="33B27B24" w:rsidR="00001361" w:rsidRPr="00C45EAD" w:rsidRDefault="00001361" w:rsidP="00001361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bookmarkStart w:id="0" w:name="_GoBack"/>
      <w:bookmarkEnd w:id="0"/>
      <w:r w:rsidRPr="00C45EAD">
        <w:rPr>
          <w:rFonts w:ascii="Georgia" w:hAnsi="Georgia"/>
          <w:b/>
          <w:bCs/>
          <w:sz w:val="24"/>
          <w:szCs w:val="24"/>
        </w:rPr>
        <w:t xml:space="preserve">« Gabriela Mistral </w:t>
      </w:r>
      <w:proofErr w:type="gramStart"/>
      <w:r w:rsidRPr="00C45EAD">
        <w:rPr>
          <w:rFonts w:ascii="Georgia" w:hAnsi="Georgia"/>
          <w:b/>
          <w:bCs/>
          <w:sz w:val="24"/>
          <w:szCs w:val="24"/>
        </w:rPr>
        <w:t>vagabonde:</w:t>
      </w:r>
      <w:proofErr w:type="gramEnd"/>
      <w:r w:rsidRPr="00C45EAD">
        <w:rPr>
          <w:rFonts w:ascii="Georgia" w:hAnsi="Georgia"/>
          <w:b/>
          <w:bCs/>
          <w:sz w:val="24"/>
          <w:szCs w:val="24"/>
        </w:rPr>
        <w:t xml:space="preserve"> </w:t>
      </w:r>
    </w:p>
    <w:p w14:paraId="70A3A868" w14:textId="25782E3F" w:rsidR="00001361" w:rsidRPr="00C45EAD" w:rsidRDefault="00001361" w:rsidP="00001361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 w:rsidRPr="00C45EAD">
        <w:rPr>
          <w:rFonts w:ascii="Georgia" w:hAnsi="Georgia"/>
          <w:b/>
          <w:bCs/>
          <w:sz w:val="24"/>
          <w:szCs w:val="24"/>
        </w:rPr>
        <w:t>voyages</w:t>
      </w:r>
      <w:proofErr w:type="gramEnd"/>
      <w:r w:rsidRPr="00C45EAD">
        <w:rPr>
          <w:rFonts w:ascii="Georgia" w:hAnsi="Georgia"/>
          <w:b/>
          <w:bCs/>
          <w:sz w:val="24"/>
          <w:szCs w:val="24"/>
        </w:rPr>
        <w:t xml:space="preserve"> à travers le monde, explorations littéraires ».</w:t>
      </w:r>
    </w:p>
    <w:p w14:paraId="51808C3A" w14:textId="77777777" w:rsidR="00001361" w:rsidRPr="00C45EAD" w:rsidRDefault="00001361" w:rsidP="00001361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B905D05" w14:textId="024E4414" w:rsidR="00001361" w:rsidRPr="00C45EAD" w:rsidRDefault="00512D68" w:rsidP="00001361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23</w:t>
      </w:r>
      <w:r w:rsidR="00001361" w:rsidRPr="00C45EAD">
        <w:rPr>
          <w:rFonts w:ascii="Georgia" w:hAnsi="Georgia"/>
          <w:b/>
          <w:bCs/>
          <w:sz w:val="24"/>
          <w:szCs w:val="24"/>
        </w:rPr>
        <w:t>-</w:t>
      </w:r>
      <w:r>
        <w:rPr>
          <w:rFonts w:ascii="Georgia" w:hAnsi="Georgia"/>
          <w:b/>
          <w:bCs/>
          <w:sz w:val="24"/>
          <w:szCs w:val="24"/>
        </w:rPr>
        <w:t>25</w:t>
      </w:r>
      <w:r w:rsidR="00001361" w:rsidRPr="00C45EAD">
        <w:rPr>
          <w:rFonts w:ascii="Georgia" w:hAnsi="Georgia"/>
          <w:b/>
          <w:bCs/>
          <w:sz w:val="24"/>
          <w:szCs w:val="24"/>
        </w:rPr>
        <w:t xml:space="preserve"> septembre 2025</w:t>
      </w:r>
    </w:p>
    <w:p w14:paraId="7C4D5B62" w14:textId="77777777" w:rsidR="00001361" w:rsidRPr="00C45EAD" w:rsidRDefault="00001361" w:rsidP="00001361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3EB7C540" w14:textId="2F3AF5EE" w:rsidR="00001361" w:rsidRPr="00C45EAD" w:rsidRDefault="00001361" w:rsidP="00001361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C45EAD">
        <w:rPr>
          <w:rFonts w:ascii="Georgia" w:hAnsi="Georgia"/>
          <w:b/>
          <w:bCs/>
          <w:sz w:val="24"/>
          <w:szCs w:val="24"/>
        </w:rPr>
        <w:t>Colloque international conjoint HLLI (ULCO) et CELICH (</w:t>
      </w:r>
      <w:r w:rsidR="00A43403">
        <w:rPr>
          <w:rFonts w:ascii="Georgia" w:hAnsi="Georgia"/>
          <w:b/>
          <w:bCs/>
          <w:sz w:val="24"/>
          <w:szCs w:val="24"/>
        </w:rPr>
        <w:t xml:space="preserve">Facultad de Letras </w:t>
      </w:r>
      <w:r w:rsidRPr="00C45EAD">
        <w:rPr>
          <w:rFonts w:ascii="Georgia" w:hAnsi="Georgia"/>
          <w:b/>
          <w:bCs/>
          <w:sz w:val="24"/>
          <w:szCs w:val="24"/>
        </w:rPr>
        <w:t xml:space="preserve">UC), </w:t>
      </w:r>
    </w:p>
    <w:p w14:paraId="2B16EB76" w14:textId="6027603B" w:rsidR="00001361" w:rsidRPr="00C45EAD" w:rsidRDefault="00001361" w:rsidP="00001361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C45EAD">
        <w:rPr>
          <w:rFonts w:ascii="Georgia" w:hAnsi="Georgia"/>
          <w:b/>
          <w:bCs/>
          <w:sz w:val="24"/>
          <w:szCs w:val="24"/>
        </w:rPr>
        <w:t>100% en distanciel</w:t>
      </w:r>
    </w:p>
    <w:p w14:paraId="2953E516" w14:textId="3CB0C3D3" w:rsidR="00001361" w:rsidRPr="00C45EAD" w:rsidRDefault="00001361" w:rsidP="00001361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 w:rsidRPr="00C45EAD">
        <w:rPr>
          <w:rFonts w:ascii="Georgia" w:hAnsi="Georgia"/>
          <w:b/>
          <w:bCs/>
          <w:sz w:val="24"/>
          <w:szCs w:val="24"/>
        </w:rPr>
        <w:t>Organisateurs:</w:t>
      </w:r>
      <w:proofErr w:type="gramEnd"/>
      <w:r w:rsidRPr="00C45EAD">
        <w:rPr>
          <w:rFonts w:ascii="Georgia" w:hAnsi="Georgia"/>
          <w:b/>
          <w:bCs/>
          <w:sz w:val="24"/>
          <w:szCs w:val="24"/>
        </w:rPr>
        <w:t xml:space="preserve"> Lise Demeyer et Benoît Santini, UR 4030 HLLI, ULCO.</w:t>
      </w:r>
    </w:p>
    <w:p w14:paraId="128840F5" w14:textId="77777777" w:rsidR="00001361" w:rsidRPr="00C45EAD" w:rsidRDefault="00001361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6847912C" w14:textId="22370943" w:rsidR="00D255E9" w:rsidRPr="00C45EAD" w:rsidRDefault="003E00A9" w:rsidP="00D255E9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C45EAD">
        <w:rPr>
          <w:rFonts w:ascii="Georgia" w:hAnsi="Georgia"/>
          <w:sz w:val="24"/>
          <w:szCs w:val="24"/>
        </w:rPr>
        <w:t>D</w:t>
      </w:r>
      <w:r w:rsidR="00B9558F" w:rsidRPr="00C45EAD">
        <w:rPr>
          <w:rFonts w:ascii="Georgia" w:hAnsi="Georgia"/>
          <w:sz w:val="24"/>
          <w:szCs w:val="24"/>
        </w:rPr>
        <w:t>ès son plus jeune âge</w:t>
      </w:r>
      <w:r w:rsidRPr="00C45EAD">
        <w:rPr>
          <w:rFonts w:ascii="Georgia" w:hAnsi="Georgia"/>
          <w:sz w:val="24"/>
          <w:szCs w:val="24"/>
        </w:rPr>
        <w:t>,</w:t>
      </w:r>
      <w:r w:rsidR="00B9558F" w:rsidRPr="00C45EAD">
        <w:rPr>
          <w:rFonts w:ascii="Georgia" w:hAnsi="Georgia"/>
          <w:sz w:val="24"/>
          <w:szCs w:val="24"/>
        </w:rPr>
        <w:t xml:space="preserve"> </w:t>
      </w:r>
      <w:r w:rsidR="00001361" w:rsidRPr="00C45EAD">
        <w:rPr>
          <w:rFonts w:ascii="Georgia" w:hAnsi="Georgia"/>
          <w:sz w:val="24"/>
          <w:szCs w:val="24"/>
        </w:rPr>
        <w:t>Gabriela Mistral (1889-1957) commence à parcourir les routes et les chemins du Chili avant d</w:t>
      </w:r>
      <w:r w:rsidRPr="00C45EAD">
        <w:rPr>
          <w:rFonts w:ascii="Georgia" w:hAnsi="Georgia"/>
          <w:sz w:val="24"/>
          <w:szCs w:val="24"/>
        </w:rPr>
        <w:t xml:space="preserve">’aller </w:t>
      </w:r>
      <w:r w:rsidR="00001361" w:rsidRPr="00C45EAD">
        <w:rPr>
          <w:rFonts w:ascii="Georgia" w:hAnsi="Georgia"/>
          <w:sz w:val="24"/>
          <w:szCs w:val="24"/>
        </w:rPr>
        <w:t xml:space="preserve">découvrir le monde. Elle part d’abord, avec sa mère et sa sœur, à La Serena en 1901. Ensuite, </w:t>
      </w:r>
      <w:r w:rsidRPr="00C45EAD">
        <w:rPr>
          <w:rFonts w:ascii="Georgia" w:hAnsi="Georgia"/>
          <w:sz w:val="24"/>
          <w:szCs w:val="24"/>
        </w:rPr>
        <w:t>entre autres</w:t>
      </w:r>
      <w:r w:rsidR="00001361" w:rsidRPr="00C45EAD">
        <w:rPr>
          <w:rFonts w:ascii="Georgia" w:hAnsi="Georgia"/>
          <w:sz w:val="24"/>
          <w:szCs w:val="24"/>
        </w:rPr>
        <w:t xml:space="preserve"> expériences pédagogiques, elle </w:t>
      </w:r>
      <w:r w:rsidRPr="00C45EAD">
        <w:rPr>
          <w:rFonts w:ascii="Georgia" w:hAnsi="Georgia"/>
          <w:sz w:val="24"/>
          <w:szCs w:val="24"/>
        </w:rPr>
        <w:t xml:space="preserve">sera </w:t>
      </w:r>
      <w:r w:rsidR="00001361" w:rsidRPr="00C45EAD">
        <w:rPr>
          <w:rFonts w:ascii="Georgia" w:hAnsi="Georgia"/>
          <w:sz w:val="24"/>
          <w:szCs w:val="24"/>
        </w:rPr>
        <w:t>enseignante assistante en 1904 à l’Ecole de la Compañía Baja, non loin de La Serena. Elle</w:t>
      </w:r>
      <w:r w:rsidR="00D255E9" w:rsidRPr="00C45EAD">
        <w:rPr>
          <w:rFonts w:ascii="Georgia" w:hAnsi="Georgia"/>
          <w:sz w:val="24"/>
          <w:szCs w:val="24"/>
        </w:rPr>
        <w:t xml:space="preserve"> y</w:t>
      </w:r>
      <w:r w:rsidR="00001361" w:rsidRPr="00C45EAD">
        <w:rPr>
          <w:rFonts w:ascii="Georgia" w:hAnsi="Georgia"/>
          <w:sz w:val="24"/>
          <w:szCs w:val="24"/>
        </w:rPr>
        <w:t xml:space="preserve"> occupe également un poste d’inspectrice au Lycée de </w:t>
      </w:r>
      <w:r w:rsidR="00D255E9" w:rsidRPr="00C45EAD">
        <w:rPr>
          <w:rFonts w:ascii="Georgia" w:hAnsi="Georgia"/>
          <w:sz w:val="24"/>
          <w:szCs w:val="24"/>
        </w:rPr>
        <w:t>F</w:t>
      </w:r>
      <w:r w:rsidR="00001361" w:rsidRPr="00C45EAD">
        <w:rPr>
          <w:rFonts w:ascii="Georgia" w:hAnsi="Georgia"/>
          <w:sz w:val="24"/>
          <w:szCs w:val="24"/>
        </w:rPr>
        <w:t>i</w:t>
      </w:r>
      <w:r w:rsidR="00D255E9" w:rsidRPr="00C45EAD">
        <w:rPr>
          <w:rFonts w:ascii="Georgia" w:hAnsi="Georgia"/>
          <w:sz w:val="24"/>
          <w:szCs w:val="24"/>
        </w:rPr>
        <w:t>lles</w:t>
      </w:r>
      <w:r w:rsidR="00001361" w:rsidRPr="00C45EAD">
        <w:rPr>
          <w:rFonts w:ascii="Georgia" w:hAnsi="Georgia"/>
          <w:sz w:val="24"/>
          <w:szCs w:val="24"/>
        </w:rPr>
        <w:t xml:space="preserve"> en 1907, </w:t>
      </w:r>
      <w:r w:rsidR="00D255E9" w:rsidRPr="00C45EAD">
        <w:rPr>
          <w:rFonts w:ascii="Georgia" w:hAnsi="Georgia"/>
          <w:sz w:val="24"/>
          <w:szCs w:val="24"/>
        </w:rPr>
        <w:t xml:space="preserve">puis </w:t>
      </w:r>
      <w:r w:rsidR="00BF08EE" w:rsidRPr="00C45EAD">
        <w:rPr>
          <w:rFonts w:ascii="Georgia" w:hAnsi="Georgia"/>
          <w:sz w:val="24"/>
          <w:szCs w:val="24"/>
        </w:rPr>
        <w:t>elle devient</w:t>
      </w:r>
      <w:r w:rsidR="00001361" w:rsidRPr="00C45EAD">
        <w:rPr>
          <w:rFonts w:ascii="Georgia" w:hAnsi="Georgia"/>
          <w:sz w:val="24"/>
          <w:szCs w:val="24"/>
        </w:rPr>
        <w:t xml:space="preserve"> professeur d’Histoire et Inspectrice Général</w:t>
      </w:r>
      <w:r w:rsidR="00656FE8" w:rsidRPr="00C45EAD">
        <w:rPr>
          <w:rFonts w:ascii="Georgia" w:hAnsi="Georgia"/>
          <w:sz w:val="24"/>
          <w:szCs w:val="24"/>
        </w:rPr>
        <w:t>e</w:t>
      </w:r>
      <w:r w:rsidR="00001361" w:rsidRPr="00C45EAD">
        <w:rPr>
          <w:rFonts w:ascii="Georgia" w:hAnsi="Georgia"/>
          <w:sz w:val="24"/>
          <w:szCs w:val="24"/>
        </w:rPr>
        <w:t xml:space="preserve"> du Lycée </w:t>
      </w:r>
      <w:r w:rsidR="00DB1ECE" w:rsidRPr="00C45EAD">
        <w:rPr>
          <w:rFonts w:ascii="Georgia" w:hAnsi="Georgia"/>
          <w:sz w:val="24"/>
          <w:szCs w:val="24"/>
        </w:rPr>
        <w:t>de Filles</w:t>
      </w:r>
      <w:r w:rsidR="00001361" w:rsidRPr="00C45EAD">
        <w:rPr>
          <w:rFonts w:ascii="Georgia" w:hAnsi="Georgia"/>
          <w:sz w:val="24"/>
          <w:szCs w:val="24"/>
        </w:rPr>
        <w:t xml:space="preserve"> d’Antofagasta en 1911 et elle </w:t>
      </w:r>
      <w:r w:rsidR="00BF08EE" w:rsidRPr="00C45EAD">
        <w:rPr>
          <w:rFonts w:ascii="Georgia" w:hAnsi="Georgia"/>
          <w:sz w:val="24"/>
          <w:szCs w:val="24"/>
        </w:rPr>
        <w:t>est</w:t>
      </w:r>
      <w:r w:rsidR="00001361" w:rsidRPr="00C45EAD">
        <w:rPr>
          <w:rFonts w:ascii="Georgia" w:hAnsi="Georgia"/>
          <w:sz w:val="24"/>
          <w:szCs w:val="24"/>
        </w:rPr>
        <w:t xml:space="preserve"> </w:t>
      </w:r>
      <w:r w:rsidR="00DB1ECE" w:rsidRPr="00C45EAD">
        <w:rPr>
          <w:rFonts w:ascii="Georgia" w:hAnsi="Georgia"/>
          <w:sz w:val="24"/>
          <w:szCs w:val="24"/>
        </w:rPr>
        <w:t>enseignante</w:t>
      </w:r>
      <w:r w:rsidR="00001361" w:rsidRPr="00C45EAD">
        <w:rPr>
          <w:rFonts w:ascii="Georgia" w:hAnsi="Georgia"/>
          <w:sz w:val="24"/>
          <w:szCs w:val="24"/>
        </w:rPr>
        <w:t xml:space="preserve"> et directrice du Lycée</w:t>
      </w:r>
      <w:r w:rsidR="00D255E9" w:rsidRPr="00C45EAD">
        <w:rPr>
          <w:rFonts w:ascii="Georgia" w:hAnsi="Georgia"/>
          <w:sz w:val="24"/>
          <w:szCs w:val="24"/>
        </w:rPr>
        <w:t xml:space="preserve"> de Filles de Punta Arenas entre 1918 et 1920. En 1922, invitée par le ministre Vasconcelos, elle collabore à la réforme éducative au Mexique où elle rencontre Palma Guillén, qui l’accompagnera en Europe. Sa participation </w:t>
      </w:r>
      <w:r w:rsidR="00882812" w:rsidRPr="00C45EAD">
        <w:rPr>
          <w:rFonts w:ascii="Georgia" w:hAnsi="Georgia"/>
          <w:sz w:val="24"/>
          <w:szCs w:val="24"/>
        </w:rPr>
        <w:t>à des</w:t>
      </w:r>
      <w:r w:rsidR="00D255E9" w:rsidRPr="00C45EAD">
        <w:rPr>
          <w:rFonts w:ascii="Georgia" w:hAnsi="Georgia"/>
          <w:sz w:val="24"/>
          <w:szCs w:val="24"/>
        </w:rPr>
        <w:t xml:space="preserve"> congrès sur l’éducation</w:t>
      </w:r>
      <w:r w:rsidR="00DB1ECE" w:rsidRPr="00C45EAD">
        <w:rPr>
          <w:rFonts w:ascii="Georgia" w:hAnsi="Georgia"/>
          <w:sz w:val="24"/>
          <w:szCs w:val="24"/>
        </w:rPr>
        <w:t>, son expérience à l’Institut de Coopération Intellectuelle de Paris</w:t>
      </w:r>
      <w:r w:rsidR="00882812" w:rsidRPr="00C45EAD">
        <w:rPr>
          <w:rFonts w:ascii="Georgia" w:hAnsi="Georgia"/>
          <w:sz w:val="24"/>
          <w:szCs w:val="24"/>
        </w:rPr>
        <w:t>, les conférences qu’elle donne sur des thématiques liées à la place des femmes dans la société</w:t>
      </w:r>
      <w:r w:rsidR="00D255E9" w:rsidRPr="00C45EAD">
        <w:rPr>
          <w:rFonts w:ascii="Georgia" w:hAnsi="Georgia"/>
          <w:sz w:val="24"/>
          <w:szCs w:val="24"/>
        </w:rPr>
        <w:t xml:space="preserve"> et ses missions diplomatiques lui permettent de faire la connaissance de </w:t>
      </w:r>
      <w:r w:rsidR="00901B09" w:rsidRPr="00C45EAD">
        <w:rPr>
          <w:rFonts w:ascii="Georgia" w:hAnsi="Georgia"/>
          <w:sz w:val="24"/>
          <w:szCs w:val="24"/>
        </w:rPr>
        <w:t>personne</w:t>
      </w:r>
      <w:r w:rsidR="00DB1ECE" w:rsidRPr="00C45EAD">
        <w:rPr>
          <w:rFonts w:ascii="Georgia" w:hAnsi="Georgia"/>
          <w:sz w:val="24"/>
          <w:szCs w:val="24"/>
        </w:rPr>
        <w:t xml:space="preserve">s, de découvrir des </w:t>
      </w:r>
      <w:r w:rsidR="00D255E9" w:rsidRPr="00C45EAD">
        <w:rPr>
          <w:rFonts w:ascii="Georgia" w:hAnsi="Georgia"/>
          <w:sz w:val="24"/>
          <w:szCs w:val="24"/>
        </w:rPr>
        <w:t>cultures, de</w:t>
      </w:r>
      <w:r w:rsidR="00DB1ECE" w:rsidRPr="00C45EAD">
        <w:rPr>
          <w:rFonts w:ascii="Georgia" w:hAnsi="Georgia"/>
          <w:sz w:val="24"/>
          <w:szCs w:val="24"/>
        </w:rPr>
        <w:t>s</w:t>
      </w:r>
      <w:r w:rsidR="00D255E9" w:rsidRPr="00C45EAD">
        <w:rPr>
          <w:rFonts w:ascii="Georgia" w:hAnsi="Georgia"/>
          <w:sz w:val="24"/>
          <w:szCs w:val="24"/>
        </w:rPr>
        <w:t xml:space="preserve"> traditions, de</w:t>
      </w:r>
      <w:r w:rsidR="00DB1ECE" w:rsidRPr="00C45EAD">
        <w:rPr>
          <w:rFonts w:ascii="Georgia" w:hAnsi="Georgia"/>
          <w:sz w:val="24"/>
          <w:szCs w:val="24"/>
        </w:rPr>
        <w:t>s</w:t>
      </w:r>
      <w:r w:rsidR="00D255E9" w:rsidRPr="00C45EAD">
        <w:rPr>
          <w:rFonts w:ascii="Georgia" w:hAnsi="Georgia"/>
          <w:sz w:val="24"/>
          <w:szCs w:val="24"/>
        </w:rPr>
        <w:t xml:space="preserve"> paysages qui nourrissent sa création littéraire</w:t>
      </w:r>
      <w:r w:rsidR="007B1F85" w:rsidRPr="00C45EAD">
        <w:rPr>
          <w:rFonts w:ascii="Georgia" w:hAnsi="Georgia"/>
          <w:sz w:val="24"/>
          <w:szCs w:val="24"/>
        </w:rPr>
        <w:t xml:space="preserve"> en prose et en vers</w:t>
      </w:r>
      <w:r w:rsidR="00D255E9" w:rsidRPr="00C45EAD">
        <w:rPr>
          <w:rFonts w:ascii="Georgia" w:hAnsi="Georgia"/>
          <w:sz w:val="24"/>
          <w:szCs w:val="24"/>
        </w:rPr>
        <w:t xml:space="preserve"> et qui donnent lieu à une vaste correspondance avec des </w:t>
      </w:r>
      <w:r w:rsidR="00205E96" w:rsidRPr="00C45EAD">
        <w:rPr>
          <w:rFonts w:ascii="Georgia" w:hAnsi="Georgia"/>
          <w:sz w:val="24"/>
          <w:szCs w:val="24"/>
        </w:rPr>
        <w:t>personnalités</w:t>
      </w:r>
      <w:r w:rsidR="00D255E9" w:rsidRPr="00C45EAD">
        <w:rPr>
          <w:rFonts w:ascii="Georgia" w:hAnsi="Georgia"/>
          <w:sz w:val="24"/>
          <w:szCs w:val="24"/>
        </w:rPr>
        <w:t xml:space="preserve"> du Chili (Pedro Aguirre Cerda), d’Argentine (Victoria Ocampo), de Colombie (Eduardo Santos), d</w:t>
      </w:r>
      <w:r w:rsidR="00BB19C7" w:rsidRPr="00C45EAD">
        <w:rPr>
          <w:rFonts w:ascii="Georgia" w:hAnsi="Georgia"/>
          <w:sz w:val="24"/>
          <w:szCs w:val="24"/>
        </w:rPr>
        <w:t>u Mexique</w:t>
      </w:r>
      <w:r w:rsidR="00D255E9" w:rsidRPr="00C45EAD">
        <w:rPr>
          <w:rFonts w:ascii="Georgia" w:hAnsi="Georgia"/>
          <w:sz w:val="24"/>
          <w:szCs w:val="24"/>
        </w:rPr>
        <w:t xml:space="preserve"> (Carlos Pellicer), </w:t>
      </w:r>
      <w:r w:rsidR="00CE1D5E">
        <w:rPr>
          <w:rFonts w:ascii="Georgia" w:hAnsi="Georgia"/>
          <w:sz w:val="24"/>
          <w:szCs w:val="24"/>
        </w:rPr>
        <w:t xml:space="preserve">du Venezuela (Teresa de la Parra), </w:t>
      </w:r>
      <w:r w:rsidR="00D255E9" w:rsidRPr="00C45EAD">
        <w:rPr>
          <w:rFonts w:ascii="Georgia" w:hAnsi="Georgia"/>
          <w:sz w:val="24"/>
          <w:szCs w:val="24"/>
        </w:rPr>
        <w:t>de France (Francis de Miomandre), etc.</w:t>
      </w:r>
    </w:p>
    <w:p w14:paraId="1DCF1306" w14:textId="77777777" w:rsidR="00D255E9" w:rsidRPr="00C45EAD" w:rsidRDefault="00D255E9" w:rsidP="0000136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0130DA8F" w14:textId="40D202AB" w:rsidR="00001361" w:rsidRPr="00C45EAD" w:rsidRDefault="00001361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C45EAD">
        <w:rPr>
          <w:rFonts w:ascii="Georgia" w:hAnsi="Georgia"/>
          <w:b/>
          <w:bCs/>
          <w:sz w:val="24"/>
          <w:szCs w:val="24"/>
        </w:rPr>
        <w:t xml:space="preserve">Mistral </w:t>
      </w:r>
      <w:r w:rsidR="00D255E9" w:rsidRPr="00C45EAD">
        <w:rPr>
          <w:rFonts w:ascii="Georgia" w:hAnsi="Georgia"/>
          <w:b/>
          <w:bCs/>
          <w:sz w:val="24"/>
          <w:szCs w:val="24"/>
        </w:rPr>
        <w:t>et les contrées chiliennes</w:t>
      </w:r>
    </w:p>
    <w:p w14:paraId="1D352686" w14:textId="0472CB27" w:rsidR="00D255E9" w:rsidRPr="00C45EAD" w:rsidRDefault="00001361" w:rsidP="0000136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C45EAD">
        <w:rPr>
          <w:rFonts w:ascii="Georgia" w:hAnsi="Georgia"/>
          <w:sz w:val="24"/>
          <w:szCs w:val="24"/>
        </w:rPr>
        <w:t xml:space="preserve">Si </w:t>
      </w:r>
      <w:r w:rsidR="00D255E9" w:rsidRPr="00C45EAD">
        <w:rPr>
          <w:rFonts w:ascii="Georgia" w:hAnsi="Georgia"/>
          <w:sz w:val="24"/>
          <w:szCs w:val="24"/>
        </w:rPr>
        <w:t xml:space="preserve">dans </w:t>
      </w:r>
      <w:r w:rsidR="00D255E9" w:rsidRPr="00C45EAD">
        <w:rPr>
          <w:rFonts w:ascii="Georgia" w:hAnsi="Georgia"/>
          <w:i/>
          <w:iCs/>
          <w:sz w:val="24"/>
          <w:szCs w:val="24"/>
        </w:rPr>
        <w:t>Poema de Chile</w:t>
      </w:r>
      <w:r w:rsidR="00D255E9" w:rsidRPr="00C45EAD">
        <w:rPr>
          <w:rFonts w:ascii="Georgia" w:hAnsi="Georgia"/>
          <w:sz w:val="24"/>
          <w:szCs w:val="24"/>
        </w:rPr>
        <w:t xml:space="preserve">, publié de manière posthume, Gabriela Mistral chante les paysages de sa terre d’origine, </w:t>
      </w:r>
      <w:r w:rsidR="007C46EF" w:rsidRPr="00C45EAD">
        <w:rPr>
          <w:rFonts w:ascii="Georgia" w:hAnsi="Georgia"/>
          <w:sz w:val="24"/>
          <w:szCs w:val="24"/>
        </w:rPr>
        <w:t>tout au long de sa production en prose et en vers, elle maintient le lien avec ses « tierras niñas » (poème « Agua »), et « el valle de mis infancias » (poème « Herramientas »). Quelles caractéristiques de son territoire, où elle n</w:t>
      </w:r>
      <w:r w:rsidR="00BF08EE" w:rsidRPr="00C45EAD">
        <w:rPr>
          <w:rFonts w:ascii="Georgia" w:hAnsi="Georgia"/>
          <w:sz w:val="24"/>
          <w:szCs w:val="24"/>
        </w:rPr>
        <w:t>’est revenu</w:t>
      </w:r>
      <w:r w:rsidR="00AF3907" w:rsidRPr="00C45EAD">
        <w:rPr>
          <w:rFonts w:ascii="Georgia" w:hAnsi="Georgia"/>
          <w:sz w:val="24"/>
          <w:szCs w:val="24"/>
        </w:rPr>
        <w:t>e</w:t>
      </w:r>
      <w:r w:rsidR="007C46EF" w:rsidRPr="00C45EAD">
        <w:rPr>
          <w:rFonts w:ascii="Georgia" w:hAnsi="Georgia"/>
          <w:sz w:val="24"/>
          <w:szCs w:val="24"/>
        </w:rPr>
        <w:t xml:space="preserve"> que deux fois après 1922, met-elle en avant dans sa production</w:t>
      </w:r>
      <w:r w:rsidR="004C5D46" w:rsidRPr="00C45EAD">
        <w:rPr>
          <w:rFonts w:ascii="Georgia" w:hAnsi="Georgia"/>
          <w:sz w:val="24"/>
          <w:szCs w:val="24"/>
        </w:rPr>
        <w:t xml:space="preserve"> ? </w:t>
      </w:r>
      <w:r w:rsidR="007C46EF" w:rsidRPr="00C45EAD">
        <w:rPr>
          <w:rFonts w:ascii="Georgia" w:hAnsi="Georgia"/>
          <w:sz w:val="24"/>
          <w:szCs w:val="24"/>
        </w:rPr>
        <w:lastRenderedPageBreak/>
        <w:t>Pourrait-on affirmer que Gabriela fait preuve d’une conscience écologique avant l’heure en exaltant les paysages du Chili ? Comment se manifeste</w:t>
      </w:r>
      <w:r w:rsidR="00BF08EE" w:rsidRPr="00C45EAD">
        <w:rPr>
          <w:rFonts w:ascii="Georgia" w:hAnsi="Georgia"/>
          <w:sz w:val="24"/>
          <w:szCs w:val="24"/>
        </w:rPr>
        <w:t xml:space="preserve"> </w:t>
      </w:r>
      <w:r w:rsidR="007C46EF" w:rsidRPr="00C45EAD">
        <w:rPr>
          <w:rFonts w:ascii="Georgia" w:hAnsi="Georgia"/>
          <w:sz w:val="24"/>
          <w:szCs w:val="24"/>
        </w:rPr>
        <w:t xml:space="preserve">la nostalgie </w:t>
      </w:r>
      <w:r w:rsidR="00BF08EE" w:rsidRPr="00C45EAD">
        <w:rPr>
          <w:rFonts w:ascii="Georgia" w:hAnsi="Georgia"/>
          <w:sz w:val="24"/>
          <w:szCs w:val="24"/>
        </w:rPr>
        <w:t>de</w:t>
      </w:r>
      <w:r w:rsidR="007C46EF" w:rsidRPr="00C45EAD">
        <w:rPr>
          <w:rFonts w:ascii="Georgia" w:hAnsi="Georgia"/>
          <w:sz w:val="24"/>
          <w:szCs w:val="24"/>
        </w:rPr>
        <w:t xml:space="preserve"> sa terre d’origine dans ses écrits ? Quel regard porte la </w:t>
      </w:r>
      <w:r w:rsidR="004C5D46" w:rsidRPr="00C45EAD">
        <w:rPr>
          <w:rFonts w:ascii="Georgia" w:hAnsi="Georgia"/>
          <w:sz w:val="24"/>
          <w:szCs w:val="24"/>
        </w:rPr>
        <w:t>poétesse</w:t>
      </w:r>
      <w:r w:rsidR="007C46EF" w:rsidRPr="00C45EAD">
        <w:rPr>
          <w:rFonts w:ascii="Georgia" w:hAnsi="Georgia"/>
          <w:sz w:val="24"/>
          <w:szCs w:val="24"/>
        </w:rPr>
        <w:t xml:space="preserve"> sur son pays, que ce soit d’un point de vue politique ou culturel, depuis l’intérieur ou </w:t>
      </w:r>
      <w:r w:rsidR="007C46EF" w:rsidRPr="00C45EAD">
        <w:rPr>
          <w:rFonts w:ascii="Georgia" w:hAnsi="Georgia"/>
          <w:strike/>
          <w:sz w:val="24"/>
          <w:szCs w:val="24"/>
        </w:rPr>
        <w:t xml:space="preserve">bien </w:t>
      </w:r>
      <w:r w:rsidR="007C46EF" w:rsidRPr="00C45EAD">
        <w:rPr>
          <w:rFonts w:ascii="Georgia" w:hAnsi="Georgia"/>
          <w:sz w:val="24"/>
          <w:szCs w:val="24"/>
        </w:rPr>
        <w:t>depuis l’étranger ?</w:t>
      </w:r>
    </w:p>
    <w:p w14:paraId="6B1AB5D2" w14:textId="64F8C9EC" w:rsidR="007C46EF" w:rsidRPr="00C45EAD" w:rsidRDefault="007C46EF" w:rsidP="0000136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36AE7169" w14:textId="55D30FEB" w:rsidR="00001361" w:rsidRPr="00C45EAD" w:rsidRDefault="00001361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Exp</w:t>
      </w:r>
      <w:r w:rsidR="007C46EF" w:rsidRPr="00C45EAD">
        <w:rPr>
          <w:rFonts w:ascii="Georgia" w:hAnsi="Georgia"/>
          <w:b/>
          <w:bCs/>
          <w:sz w:val="24"/>
          <w:szCs w:val="24"/>
          <w:lang w:val="es-ES"/>
        </w:rPr>
        <w:t>é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>rienc</w:t>
      </w:r>
      <w:r w:rsidR="007C46EF" w:rsidRPr="00C45EAD">
        <w:rPr>
          <w:rFonts w:ascii="Georgia" w:hAnsi="Georgia"/>
          <w:b/>
          <w:bCs/>
          <w:sz w:val="24"/>
          <w:szCs w:val="24"/>
          <w:lang w:val="es-ES"/>
        </w:rPr>
        <w:t>e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>(s) mexic</w:t>
      </w:r>
      <w:r w:rsidR="007C46EF" w:rsidRPr="00C45EAD">
        <w:rPr>
          <w:rFonts w:ascii="Georgia" w:hAnsi="Georgia"/>
          <w:b/>
          <w:bCs/>
          <w:sz w:val="24"/>
          <w:szCs w:val="24"/>
          <w:lang w:val="es-ES"/>
        </w:rPr>
        <w:t>aine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>(s)</w:t>
      </w:r>
    </w:p>
    <w:p w14:paraId="07D74F62" w14:textId="377A686D" w:rsidR="007C46EF" w:rsidRPr="00C45EAD" w:rsidRDefault="007C46EF" w:rsidP="0000136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C45EAD">
        <w:rPr>
          <w:rFonts w:ascii="Georgia" w:hAnsi="Georgia"/>
          <w:sz w:val="24"/>
          <w:szCs w:val="24"/>
        </w:rPr>
        <w:t xml:space="preserve">Quand l’écrivain et </w:t>
      </w:r>
      <w:r w:rsidR="00205E96" w:rsidRPr="00C45EAD">
        <w:rPr>
          <w:rFonts w:ascii="Georgia" w:hAnsi="Georgia"/>
          <w:sz w:val="24"/>
          <w:szCs w:val="24"/>
        </w:rPr>
        <w:t xml:space="preserve">homme </w:t>
      </w:r>
      <w:r w:rsidRPr="00C45EAD">
        <w:rPr>
          <w:rFonts w:ascii="Georgia" w:hAnsi="Georgia"/>
          <w:sz w:val="24"/>
          <w:szCs w:val="24"/>
        </w:rPr>
        <w:t>politique mexicain, José Vasconcelos, en sa qualité de Ministre de l’</w:t>
      </w:r>
      <w:r w:rsidR="00DB1ECE" w:rsidRPr="00C45EAD">
        <w:rPr>
          <w:rFonts w:ascii="Georgia" w:hAnsi="Georgia"/>
          <w:sz w:val="24"/>
          <w:szCs w:val="24"/>
        </w:rPr>
        <w:t>É</w:t>
      </w:r>
      <w:r w:rsidRPr="00C45EAD">
        <w:rPr>
          <w:rFonts w:ascii="Georgia" w:hAnsi="Georgia"/>
          <w:sz w:val="24"/>
          <w:szCs w:val="24"/>
        </w:rPr>
        <w:t xml:space="preserve">ducation Nationale, l’invite en 1922 à faire partie du projet de généralisation de l’éducation publique gratuite, Gabriela Mistral voyage au Mexique où elle </w:t>
      </w:r>
      <w:r w:rsidRPr="00C45EAD">
        <w:rPr>
          <w:rFonts w:ascii="Georgia" w:hAnsi="Georgia"/>
          <w:strike/>
          <w:sz w:val="24"/>
          <w:szCs w:val="24"/>
        </w:rPr>
        <w:t>y</w:t>
      </w:r>
      <w:r w:rsidRPr="00C45EAD">
        <w:rPr>
          <w:rFonts w:ascii="Georgia" w:hAnsi="Georgia"/>
          <w:sz w:val="24"/>
          <w:szCs w:val="24"/>
        </w:rPr>
        <w:t xml:space="preserve"> résidera 21 mois environ. Dans le cadre des </w:t>
      </w:r>
      <w:r w:rsidRPr="00C45EAD">
        <w:rPr>
          <w:rFonts w:ascii="Georgia" w:hAnsi="Georgia"/>
          <w:i/>
          <w:iCs/>
          <w:sz w:val="24"/>
          <w:szCs w:val="24"/>
        </w:rPr>
        <w:t>Misiones culturales</w:t>
      </w:r>
      <w:r w:rsidRPr="00C45EAD">
        <w:rPr>
          <w:rFonts w:ascii="Georgia" w:hAnsi="Georgia"/>
          <w:sz w:val="24"/>
          <w:szCs w:val="24"/>
        </w:rPr>
        <w:t xml:space="preserve"> </w:t>
      </w:r>
      <w:r w:rsidR="00DB1ECE" w:rsidRPr="00C45EAD">
        <w:rPr>
          <w:rFonts w:ascii="Georgia" w:hAnsi="Georgia"/>
          <w:sz w:val="24"/>
          <w:szCs w:val="24"/>
        </w:rPr>
        <w:t>aux</w:t>
      </w:r>
      <w:r w:rsidRPr="00C45EAD">
        <w:rPr>
          <w:rFonts w:ascii="Georgia" w:hAnsi="Georgia"/>
          <w:sz w:val="24"/>
          <w:szCs w:val="24"/>
        </w:rPr>
        <w:t xml:space="preserve">quelles elle collabore, destinées à alphabétiser les communautés indigènes, elle voyagera </w:t>
      </w:r>
      <w:r w:rsidR="002A694E" w:rsidRPr="00C45EAD">
        <w:rPr>
          <w:rFonts w:ascii="Georgia" w:hAnsi="Georgia"/>
          <w:sz w:val="24"/>
          <w:szCs w:val="24"/>
        </w:rPr>
        <w:t xml:space="preserve">dans de nombreux </w:t>
      </w:r>
      <w:r w:rsidR="00DB1ECE" w:rsidRPr="00C45EAD">
        <w:rPr>
          <w:rFonts w:ascii="Georgia" w:hAnsi="Georgia"/>
          <w:sz w:val="24"/>
          <w:szCs w:val="24"/>
        </w:rPr>
        <w:t>É</w:t>
      </w:r>
      <w:r w:rsidR="002A694E" w:rsidRPr="00C45EAD">
        <w:rPr>
          <w:rFonts w:ascii="Georgia" w:hAnsi="Georgia"/>
          <w:sz w:val="24"/>
          <w:szCs w:val="24"/>
        </w:rPr>
        <w:t xml:space="preserve">tats centraux du pays, du Pacifique au </w:t>
      </w:r>
      <w:r w:rsidR="00BF08EE" w:rsidRPr="00C45EAD">
        <w:rPr>
          <w:rFonts w:ascii="Georgia" w:hAnsi="Georgia"/>
          <w:sz w:val="24"/>
          <w:szCs w:val="24"/>
        </w:rPr>
        <w:t>Golfe</w:t>
      </w:r>
      <w:r w:rsidR="002A694E" w:rsidRPr="00C45EAD">
        <w:rPr>
          <w:rFonts w:ascii="Georgia" w:hAnsi="Georgia"/>
          <w:sz w:val="24"/>
          <w:szCs w:val="24"/>
        </w:rPr>
        <w:t xml:space="preserve"> du Mexique (Jalisco, Michoacán, Querétaro, Hidalgo, Morelos, Puebla, Guerrero, Oaxaca, Veracruz) pour d</w:t>
      </w:r>
      <w:r w:rsidR="004C5D46" w:rsidRPr="00C45EAD">
        <w:rPr>
          <w:rFonts w:ascii="Georgia" w:hAnsi="Georgia"/>
          <w:sz w:val="24"/>
          <w:szCs w:val="24"/>
        </w:rPr>
        <w:t>onne</w:t>
      </w:r>
      <w:r w:rsidR="002A694E" w:rsidRPr="00C45EAD">
        <w:rPr>
          <w:rFonts w:ascii="Georgia" w:hAnsi="Georgia"/>
          <w:sz w:val="24"/>
          <w:szCs w:val="24"/>
        </w:rPr>
        <w:t>r des conférences ou pour fonde</w:t>
      </w:r>
      <w:r w:rsidR="00BF08EE" w:rsidRPr="00C45EAD">
        <w:rPr>
          <w:rFonts w:ascii="Georgia" w:hAnsi="Georgia"/>
          <w:sz w:val="24"/>
          <w:szCs w:val="24"/>
        </w:rPr>
        <w:t>r</w:t>
      </w:r>
      <w:r w:rsidR="002A694E" w:rsidRPr="00C45EAD">
        <w:rPr>
          <w:rFonts w:ascii="Georgia" w:hAnsi="Georgia"/>
          <w:sz w:val="24"/>
          <w:szCs w:val="24"/>
        </w:rPr>
        <w:t xml:space="preserve"> des écoles rurales.  </w:t>
      </w:r>
    </w:p>
    <w:p w14:paraId="243120EC" w14:textId="1AE6F544" w:rsidR="002A694E" w:rsidRPr="00C45EAD" w:rsidRDefault="002A694E" w:rsidP="00DB1ECE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C45EAD">
        <w:rPr>
          <w:rFonts w:ascii="Georgia" w:hAnsi="Georgia"/>
          <w:sz w:val="24"/>
          <w:szCs w:val="24"/>
        </w:rPr>
        <w:t>Au-delà de son engagement pédagogique de premier plan, quel est l’héritage culturel et artistique laissé par Gabriela Mistral au Mexique ? Quels artistes de l’époque a-t-elle pu côtoyer ? Quels aspects de ce pays nord-américain ont été des sources d’inspiration de la poétique mistralienne ? Comment ce voyage au Mexique (nation qui était en train de vivre une étape clé de son histoire, celle de l’institutionnalisation de sa Révolution) a consolidé sa figure d’intellectuelle latino-américaine ?</w:t>
      </w:r>
    </w:p>
    <w:p w14:paraId="46991A31" w14:textId="4FEDD883" w:rsidR="002A694E" w:rsidRPr="00C45EAD" w:rsidRDefault="002A694E" w:rsidP="00DB1ECE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C45EAD">
        <w:rPr>
          <w:rFonts w:ascii="Georgia" w:hAnsi="Georgia"/>
          <w:sz w:val="24"/>
          <w:szCs w:val="24"/>
        </w:rPr>
        <w:t>Suite à cette première expérience, de 1948 à 1950, elle sera consul du Chili à Veracruz. Ce second séjour en terres mexicaines est, sans doute, moins connu ou moins étudié. Après avoir reçu le Prix Nobel de Littérature, comment a-t-elle été reçu</w:t>
      </w:r>
      <w:r w:rsidR="00A22D10" w:rsidRPr="00C45EAD">
        <w:rPr>
          <w:rFonts w:ascii="Georgia" w:hAnsi="Georgia"/>
          <w:sz w:val="24"/>
          <w:szCs w:val="24"/>
        </w:rPr>
        <w:t>e</w:t>
      </w:r>
      <w:r w:rsidRPr="00C45EAD">
        <w:rPr>
          <w:rFonts w:ascii="Georgia" w:hAnsi="Georgia"/>
          <w:sz w:val="24"/>
          <w:szCs w:val="24"/>
        </w:rPr>
        <w:t xml:space="preserve"> au Mexique ? Comme</w:t>
      </w:r>
      <w:r w:rsidR="00A22D10" w:rsidRPr="00C45EAD">
        <w:rPr>
          <w:rFonts w:ascii="Georgia" w:hAnsi="Georgia"/>
          <w:sz w:val="24"/>
          <w:szCs w:val="24"/>
        </w:rPr>
        <w:t>nt</w:t>
      </w:r>
      <w:r w:rsidRPr="00C45EAD">
        <w:rPr>
          <w:rFonts w:ascii="Georgia" w:hAnsi="Georgia"/>
          <w:sz w:val="24"/>
          <w:szCs w:val="24"/>
        </w:rPr>
        <w:t xml:space="preserve"> cette nouvelle expérience a-t-elle enrichi ses liens aussi bien diplomatiques que culturels avec le pays aztèque ?</w:t>
      </w:r>
    </w:p>
    <w:p w14:paraId="720248DC" w14:textId="77777777" w:rsidR="00001361" w:rsidRPr="00C45EAD" w:rsidRDefault="00001361" w:rsidP="0000136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15A320C5" w14:textId="1B87AD83" w:rsidR="002A694E" w:rsidRPr="00C45EAD" w:rsidRDefault="00001361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Mis</w:t>
      </w:r>
      <w:r w:rsidR="002A694E" w:rsidRPr="00C45EAD">
        <w:rPr>
          <w:rFonts w:ascii="Georgia" w:hAnsi="Georgia"/>
          <w:b/>
          <w:bCs/>
          <w:sz w:val="24"/>
          <w:szCs w:val="24"/>
          <w:lang w:val="es-ES"/>
        </w:rPr>
        <w:t>si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>ons diplom</w:t>
      </w:r>
      <w:r w:rsidR="002A694E" w:rsidRPr="00C45EAD">
        <w:rPr>
          <w:rFonts w:ascii="Georgia" w:hAnsi="Georgia"/>
          <w:b/>
          <w:bCs/>
          <w:sz w:val="24"/>
          <w:szCs w:val="24"/>
          <w:lang w:val="es-ES"/>
        </w:rPr>
        <w:t>atique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>s</w:t>
      </w:r>
    </w:p>
    <w:p w14:paraId="7CD4FC28" w14:textId="4F0F3EF8" w:rsidR="00A74BF3" w:rsidRPr="00C45EAD" w:rsidRDefault="002A694E" w:rsidP="0000136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C45EAD">
        <w:rPr>
          <w:rFonts w:ascii="Georgia" w:hAnsi="Georgia"/>
          <w:sz w:val="24"/>
          <w:szCs w:val="24"/>
        </w:rPr>
        <w:t>Cette</w:t>
      </w:r>
      <w:r w:rsidR="00001361" w:rsidRPr="00C45EAD">
        <w:rPr>
          <w:rFonts w:ascii="Georgia" w:hAnsi="Georgia"/>
          <w:sz w:val="24"/>
          <w:szCs w:val="24"/>
        </w:rPr>
        <w:t xml:space="preserve"> </w:t>
      </w:r>
      <w:r w:rsidRPr="00C45EAD">
        <w:rPr>
          <w:rFonts w:ascii="Georgia" w:hAnsi="Georgia"/>
          <w:sz w:val="24"/>
          <w:szCs w:val="24"/>
        </w:rPr>
        <w:t>expérience consulaire au Mexique est l’une des multiples missions effectuées par Mistral d</w:t>
      </w:r>
      <w:r w:rsidR="00A74BF3" w:rsidRPr="00C45EAD">
        <w:rPr>
          <w:rFonts w:ascii="Georgia" w:hAnsi="Georgia"/>
          <w:sz w:val="24"/>
          <w:szCs w:val="24"/>
        </w:rPr>
        <w:t>ans le cadre diplomatique. En 19</w:t>
      </w:r>
      <w:r w:rsidR="00BF08EE" w:rsidRPr="00C45EAD">
        <w:rPr>
          <w:rFonts w:ascii="Georgia" w:hAnsi="Georgia"/>
          <w:sz w:val="24"/>
          <w:szCs w:val="24"/>
        </w:rPr>
        <w:t>3</w:t>
      </w:r>
      <w:r w:rsidR="00A74BF3" w:rsidRPr="00C45EAD">
        <w:rPr>
          <w:rFonts w:ascii="Georgia" w:hAnsi="Georgia"/>
          <w:sz w:val="24"/>
          <w:szCs w:val="24"/>
        </w:rPr>
        <w:t>3, elle est nommée consul honoraire à Madrid</w:t>
      </w:r>
      <w:r w:rsidR="00BF08EE" w:rsidRPr="00C45EAD">
        <w:rPr>
          <w:rFonts w:ascii="Georgia" w:hAnsi="Georgia"/>
          <w:sz w:val="24"/>
          <w:szCs w:val="24"/>
        </w:rPr>
        <w:t xml:space="preserve"> ; </w:t>
      </w:r>
      <w:r w:rsidR="00A74BF3" w:rsidRPr="00C45EAD">
        <w:rPr>
          <w:rFonts w:ascii="Georgia" w:hAnsi="Georgia"/>
          <w:sz w:val="24"/>
          <w:szCs w:val="24"/>
        </w:rPr>
        <w:t>en 1935, consul au Portugal</w:t>
      </w:r>
      <w:r w:rsidR="00BF08EE" w:rsidRPr="00C45EAD">
        <w:rPr>
          <w:rFonts w:ascii="Georgia" w:hAnsi="Georgia"/>
          <w:sz w:val="24"/>
          <w:szCs w:val="24"/>
        </w:rPr>
        <w:t> ;</w:t>
      </w:r>
      <w:r w:rsidR="00A74BF3" w:rsidRPr="00C45EAD">
        <w:rPr>
          <w:rFonts w:ascii="Georgia" w:hAnsi="Georgia"/>
          <w:sz w:val="24"/>
          <w:szCs w:val="24"/>
        </w:rPr>
        <w:t xml:space="preserve"> en 1939, consul à Nice</w:t>
      </w:r>
      <w:r w:rsidR="00F61F66" w:rsidRPr="00C45EAD">
        <w:rPr>
          <w:rFonts w:ascii="Georgia" w:hAnsi="Georgia"/>
          <w:sz w:val="24"/>
          <w:szCs w:val="24"/>
        </w:rPr>
        <w:t xml:space="preserve"> ; </w:t>
      </w:r>
      <w:r w:rsidR="00A74BF3" w:rsidRPr="00C45EAD">
        <w:rPr>
          <w:rFonts w:ascii="Georgia" w:hAnsi="Georgia"/>
          <w:sz w:val="24"/>
          <w:szCs w:val="24"/>
        </w:rPr>
        <w:t>en 1941</w:t>
      </w:r>
      <w:r w:rsidR="00F61F66" w:rsidRPr="00C45EAD">
        <w:rPr>
          <w:rFonts w:ascii="Georgia" w:hAnsi="Georgia"/>
          <w:sz w:val="24"/>
          <w:szCs w:val="24"/>
        </w:rPr>
        <w:t>,</w:t>
      </w:r>
      <w:r w:rsidR="00A74BF3" w:rsidRPr="00C45EAD">
        <w:rPr>
          <w:rFonts w:ascii="Georgia" w:hAnsi="Georgia"/>
          <w:sz w:val="24"/>
          <w:szCs w:val="24"/>
        </w:rPr>
        <w:t xml:space="preserve"> consul général au Brésil</w:t>
      </w:r>
      <w:r w:rsidR="00F61F66" w:rsidRPr="00C45EAD">
        <w:rPr>
          <w:rFonts w:ascii="Georgia" w:hAnsi="Georgia"/>
          <w:sz w:val="24"/>
          <w:szCs w:val="24"/>
        </w:rPr>
        <w:t> ;</w:t>
      </w:r>
      <w:r w:rsidR="00A74BF3" w:rsidRPr="00C45EAD">
        <w:rPr>
          <w:rFonts w:ascii="Georgia" w:hAnsi="Georgia"/>
          <w:sz w:val="24"/>
          <w:szCs w:val="24"/>
        </w:rPr>
        <w:t xml:space="preserve"> en 1950, consul à Naples</w:t>
      </w:r>
      <w:r w:rsidR="00F61F66" w:rsidRPr="00C45EAD">
        <w:rPr>
          <w:rFonts w:ascii="Georgia" w:hAnsi="Georgia"/>
          <w:sz w:val="24"/>
          <w:szCs w:val="24"/>
        </w:rPr>
        <w:t> ;</w:t>
      </w:r>
      <w:r w:rsidR="00A74BF3" w:rsidRPr="00C45EAD">
        <w:rPr>
          <w:rFonts w:ascii="Georgia" w:hAnsi="Georgia"/>
          <w:sz w:val="24"/>
          <w:szCs w:val="24"/>
        </w:rPr>
        <w:t xml:space="preserve"> en 1953, consul à New York. Ces activités diplomatiques, parfois chaotiques </w:t>
      </w:r>
      <w:r w:rsidR="00205E96" w:rsidRPr="00C45EAD">
        <w:rPr>
          <w:rFonts w:ascii="Georgia" w:hAnsi="Georgia"/>
          <w:sz w:val="24"/>
          <w:szCs w:val="24"/>
        </w:rPr>
        <w:t xml:space="preserve">– </w:t>
      </w:r>
      <w:r w:rsidR="00A74BF3" w:rsidRPr="00C45EAD">
        <w:rPr>
          <w:rFonts w:ascii="Georgia" w:hAnsi="Georgia"/>
          <w:sz w:val="24"/>
          <w:szCs w:val="24"/>
        </w:rPr>
        <w:t>pensons à la fin soudaine de sa mission à Madrid</w:t>
      </w:r>
      <w:r w:rsidR="00205E96" w:rsidRPr="00C45EAD">
        <w:rPr>
          <w:rFonts w:ascii="Georgia" w:hAnsi="Georgia"/>
          <w:sz w:val="24"/>
          <w:szCs w:val="24"/>
        </w:rPr>
        <w:t xml:space="preserve"> –</w:t>
      </w:r>
      <w:r w:rsidR="00A74BF3" w:rsidRPr="00C45EAD">
        <w:rPr>
          <w:rFonts w:ascii="Georgia" w:hAnsi="Georgia"/>
          <w:sz w:val="24"/>
          <w:szCs w:val="24"/>
        </w:rPr>
        <w:t xml:space="preserve">, </w:t>
      </w:r>
      <w:r w:rsidR="00F61F66" w:rsidRPr="00C45EAD">
        <w:rPr>
          <w:rFonts w:ascii="Georgia" w:hAnsi="Georgia"/>
          <w:sz w:val="24"/>
          <w:szCs w:val="24"/>
        </w:rPr>
        <w:t>font partie</w:t>
      </w:r>
      <w:r w:rsidR="00A74BF3" w:rsidRPr="00C45EAD">
        <w:rPr>
          <w:rFonts w:ascii="Georgia" w:hAnsi="Georgia"/>
          <w:sz w:val="24"/>
          <w:szCs w:val="24"/>
        </w:rPr>
        <w:t xml:space="preserve"> intégrante du parcours vital et littéraire de la poétesse.  Dans ce cadre, il serait intéressant d’examiner les liens tissés avec des intellectuels et des politiques : </w:t>
      </w:r>
      <w:r w:rsidR="00A74BF3" w:rsidRPr="00C45EAD">
        <w:rPr>
          <w:rFonts w:ascii="Georgia" w:hAnsi="Georgia"/>
          <w:sz w:val="24"/>
          <w:szCs w:val="24"/>
        </w:rPr>
        <w:lastRenderedPageBreak/>
        <w:t>quels témoignages offre Gabriela dans sa correspondance sur ses expériences comme consul et à quelles difficultés a-t-elle dû faire face pendant ces années-là ? Quels textes naissent de ses séjours dans les villes et les pays où elle exerce ? Comment, à partir de ses découvertes et de ses visites lors de ses missions diplomatiques, s’imprègne-t-elle des s</w:t>
      </w:r>
      <w:r w:rsidR="00505858" w:rsidRPr="00C45EAD">
        <w:rPr>
          <w:rFonts w:ascii="Georgia" w:hAnsi="Georgia"/>
          <w:sz w:val="24"/>
          <w:szCs w:val="24"/>
        </w:rPr>
        <w:t>pécificités artistiques et culturelles des pays, des régions et des villes concernées ? Dans quelle mesure peut-on affirmer que l’expérience diplomatique donne naissance à un exercice de création littéraire ?</w:t>
      </w:r>
    </w:p>
    <w:p w14:paraId="4922F916" w14:textId="77777777" w:rsidR="00001361" w:rsidRPr="00C45EAD" w:rsidRDefault="00001361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</w:p>
    <w:p w14:paraId="16EF8B36" w14:textId="29C2B4D0" w:rsidR="00205E96" w:rsidRPr="00C45EAD" w:rsidRDefault="00205E96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C45EAD">
        <w:rPr>
          <w:rFonts w:ascii="Georgia" w:hAnsi="Georgia"/>
          <w:b/>
          <w:bCs/>
          <w:sz w:val="24"/>
          <w:szCs w:val="24"/>
        </w:rPr>
        <w:t>Ces axes ne sont pas limitatifs</w:t>
      </w:r>
      <w:r w:rsidR="00DB5005" w:rsidRPr="00C45EAD">
        <w:rPr>
          <w:rFonts w:ascii="Georgia" w:hAnsi="Georgia"/>
          <w:b/>
          <w:bCs/>
          <w:sz w:val="24"/>
          <w:szCs w:val="24"/>
        </w:rPr>
        <w:t xml:space="preserve"> et d’autres axes en lien avec la thématique du colloque pourront être étudiés</w:t>
      </w:r>
      <w:r w:rsidRPr="00C45EAD">
        <w:rPr>
          <w:rFonts w:ascii="Georgia" w:hAnsi="Georgia"/>
          <w:b/>
          <w:bCs/>
          <w:sz w:val="24"/>
          <w:szCs w:val="24"/>
        </w:rPr>
        <w:t>.</w:t>
      </w:r>
    </w:p>
    <w:p w14:paraId="676CDF8E" w14:textId="7EBC454B" w:rsidR="004C5035" w:rsidRPr="00C45EAD" w:rsidRDefault="004C5035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C45EAD">
        <w:rPr>
          <w:rFonts w:ascii="Georgia" w:hAnsi="Georgia"/>
          <w:b/>
          <w:bCs/>
          <w:sz w:val="24"/>
          <w:szCs w:val="24"/>
        </w:rPr>
        <w:t xml:space="preserve">Ce colloque inaugure les événements organisés en France </w:t>
      </w:r>
      <w:r w:rsidR="00043306" w:rsidRPr="00C45EAD">
        <w:rPr>
          <w:rFonts w:ascii="Georgia" w:hAnsi="Georgia"/>
          <w:b/>
          <w:bCs/>
          <w:sz w:val="24"/>
          <w:szCs w:val="24"/>
        </w:rPr>
        <w:t>pour les 80 ans du Prix Nobel de littérature reçu par Gabriela Mistral en 1945.</w:t>
      </w:r>
    </w:p>
    <w:p w14:paraId="177F3CDC" w14:textId="77777777" w:rsidR="004C5035" w:rsidRPr="00C45EAD" w:rsidRDefault="004C5035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03098071" w14:textId="33DF45A3" w:rsidR="00505858" w:rsidRPr="00C45EAD" w:rsidRDefault="00505858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C45EAD">
        <w:rPr>
          <w:rFonts w:ascii="Georgia" w:hAnsi="Georgia"/>
          <w:b/>
          <w:bCs/>
          <w:sz w:val="24"/>
          <w:szCs w:val="24"/>
        </w:rPr>
        <w:t>Date limite d’envoi des proposition</w:t>
      </w:r>
      <w:r w:rsidR="00F61F66" w:rsidRPr="00C45EAD">
        <w:rPr>
          <w:rFonts w:ascii="Georgia" w:hAnsi="Georgia"/>
          <w:b/>
          <w:bCs/>
          <w:sz w:val="24"/>
          <w:szCs w:val="24"/>
        </w:rPr>
        <w:t>s</w:t>
      </w:r>
      <w:r w:rsidRPr="00C45EAD">
        <w:rPr>
          <w:rFonts w:ascii="Georgia" w:hAnsi="Georgia"/>
          <w:b/>
          <w:bCs/>
          <w:sz w:val="24"/>
          <w:szCs w:val="24"/>
        </w:rPr>
        <w:t xml:space="preserve"> de communication : 15 avril 2025.</w:t>
      </w:r>
    </w:p>
    <w:p w14:paraId="7192429E" w14:textId="44F89C98" w:rsidR="00505858" w:rsidRPr="00C45EAD" w:rsidRDefault="00505858" w:rsidP="00505858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C45EAD">
        <w:rPr>
          <w:rFonts w:ascii="Georgia" w:hAnsi="Georgia"/>
          <w:b/>
          <w:bCs/>
          <w:sz w:val="24"/>
          <w:szCs w:val="24"/>
        </w:rPr>
        <w:t>Les propositions de communication</w:t>
      </w:r>
      <w:r w:rsidR="00DB5005" w:rsidRPr="00C45EAD">
        <w:rPr>
          <w:rFonts w:ascii="Georgia" w:hAnsi="Georgia"/>
          <w:b/>
          <w:bCs/>
          <w:sz w:val="24"/>
          <w:szCs w:val="24"/>
        </w:rPr>
        <w:t xml:space="preserve"> d’une dizaine de lignes, incluant les nom, prénom, affiliation et une brève bio-bibliographie du/de la communicant/e,</w:t>
      </w:r>
      <w:r w:rsidRPr="00C45EAD">
        <w:rPr>
          <w:rFonts w:ascii="Georgia" w:hAnsi="Georgia"/>
          <w:b/>
          <w:bCs/>
          <w:sz w:val="24"/>
          <w:szCs w:val="24"/>
        </w:rPr>
        <w:t xml:space="preserve"> seront à envoyer obligatoirement aux deux adresses suivantes :</w:t>
      </w:r>
      <w:r w:rsidR="00DB5005" w:rsidRPr="00C45EAD">
        <w:rPr>
          <w:rFonts w:ascii="Georgia" w:hAnsi="Georgia"/>
          <w:b/>
          <w:bCs/>
          <w:sz w:val="24"/>
          <w:szCs w:val="24"/>
        </w:rPr>
        <w:t xml:space="preserve"> </w:t>
      </w:r>
      <w:hyperlink r:id="rId7" w:history="1">
        <w:r w:rsidRPr="00C45EAD">
          <w:rPr>
            <w:rStyle w:val="Lienhypertexte"/>
            <w:rFonts w:ascii="Georgia" w:hAnsi="Georgia"/>
            <w:b/>
            <w:bCs/>
            <w:sz w:val="24"/>
            <w:szCs w:val="24"/>
          </w:rPr>
          <w:t>lise.demeyer@univ-littoral.fr</w:t>
        </w:r>
      </w:hyperlink>
      <w:r w:rsidRPr="00C45EAD">
        <w:rPr>
          <w:rFonts w:ascii="Georgia" w:hAnsi="Georgia"/>
          <w:b/>
          <w:bCs/>
          <w:sz w:val="24"/>
          <w:szCs w:val="24"/>
        </w:rPr>
        <w:t xml:space="preserve"> et </w:t>
      </w:r>
      <w:hyperlink r:id="rId8" w:history="1">
        <w:r w:rsidRPr="00C45EAD">
          <w:rPr>
            <w:rStyle w:val="Lienhypertexte"/>
            <w:rFonts w:ascii="Georgia" w:hAnsi="Georgia"/>
            <w:b/>
            <w:bCs/>
            <w:sz w:val="24"/>
            <w:szCs w:val="24"/>
          </w:rPr>
          <w:t>benoit.santini@univ-littoral.fr</w:t>
        </w:r>
      </w:hyperlink>
    </w:p>
    <w:p w14:paraId="402BA15E" w14:textId="3FC0F8E9" w:rsidR="00505858" w:rsidRPr="00C45EAD" w:rsidRDefault="00505858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C45EAD">
        <w:rPr>
          <w:rFonts w:ascii="Georgia" w:hAnsi="Georgia"/>
          <w:b/>
          <w:bCs/>
          <w:sz w:val="24"/>
          <w:szCs w:val="24"/>
        </w:rPr>
        <w:t>Date de réception des réponses : première quinzaine de mai.</w:t>
      </w:r>
    </w:p>
    <w:p w14:paraId="39AEB8CD" w14:textId="77777777" w:rsidR="00505858" w:rsidRPr="00C45EAD" w:rsidRDefault="00505858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215D0503" w14:textId="4979ABA9" w:rsidR="00505858" w:rsidRPr="00C45EAD" w:rsidRDefault="00505858" w:rsidP="00001361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C45EAD">
        <w:rPr>
          <w:rFonts w:ascii="Georgia" w:hAnsi="Georgia"/>
          <w:b/>
          <w:bCs/>
          <w:sz w:val="24"/>
          <w:szCs w:val="24"/>
        </w:rPr>
        <w:t>Des sessions de lectures</w:t>
      </w:r>
      <w:r w:rsidR="00F61F66" w:rsidRPr="00C45EAD">
        <w:rPr>
          <w:rFonts w:ascii="Georgia" w:hAnsi="Georgia"/>
          <w:b/>
          <w:bCs/>
          <w:sz w:val="24"/>
          <w:szCs w:val="24"/>
        </w:rPr>
        <w:t xml:space="preserve"> de</w:t>
      </w:r>
      <w:r w:rsidRPr="00C45EAD">
        <w:rPr>
          <w:rFonts w:ascii="Georgia" w:hAnsi="Georgia"/>
          <w:b/>
          <w:bCs/>
          <w:sz w:val="24"/>
          <w:szCs w:val="24"/>
        </w:rPr>
        <w:t xml:space="preserve"> poètes chiliens et des sessions musicales seront organisées dans le cadre du colloque.</w:t>
      </w:r>
    </w:p>
    <w:p w14:paraId="30FEE416" w14:textId="77777777" w:rsidR="00001361" w:rsidRPr="00C45EAD" w:rsidRDefault="00001361" w:rsidP="0000136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3D80DB43" w14:textId="21529974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hAnsi="Georgia"/>
          <w:b/>
          <w:sz w:val="24"/>
          <w:szCs w:val="24"/>
          <w:lang w:val="es-ES"/>
        </w:rPr>
      </w:pPr>
      <w:r w:rsidRPr="00C45EAD">
        <w:rPr>
          <w:rFonts w:ascii="Georgia" w:hAnsi="Georgia"/>
          <w:b/>
          <w:sz w:val="24"/>
          <w:szCs w:val="24"/>
          <w:lang w:val="es-ES"/>
        </w:rPr>
        <w:t xml:space="preserve">Comité </w:t>
      </w:r>
      <w:r w:rsidR="00505858" w:rsidRPr="00C45EAD">
        <w:rPr>
          <w:rFonts w:ascii="Georgia" w:hAnsi="Georgia"/>
          <w:b/>
          <w:sz w:val="24"/>
          <w:szCs w:val="24"/>
          <w:lang w:val="es-ES"/>
        </w:rPr>
        <w:t>scientifique</w:t>
      </w:r>
    </w:p>
    <w:p w14:paraId="136866D2" w14:textId="71B1E04D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Macarena Areco, Universidad Católica de Chile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, Chili</w:t>
      </w:r>
    </w:p>
    <w:p w14:paraId="273D32B9" w14:textId="60FF721D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Dante Barrientos Tecún, Aix-Marseille Université, Franc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e</w:t>
      </w:r>
    </w:p>
    <w:p w14:paraId="71CFB207" w14:textId="770C7317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Camilo Bogoya, Université d’Artois, Franc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e</w:t>
      </w:r>
    </w:p>
    <w:p w14:paraId="47EDBA0B" w14:textId="02BCB1B1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José Manuel Camacho Delgado, Universidad de Sevilla, Espa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gne</w:t>
      </w:r>
    </w:p>
    <w:p w14:paraId="1C3629AE" w14:textId="77AADFB9" w:rsidR="00DB1ECE" w:rsidRPr="00C45EAD" w:rsidRDefault="00DB1ECE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Diego del Pozo, Attaché culturel, ambassade du Chili, Paris, France</w:t>
      </w:r>
    </w:p>
    <w:p w14:paraId="06070972" w14:textId="64E9C802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Lise Demeyer, Université Littoral Côte d’Opale, Franc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e</w:t>
      </w:r>
    </w:p>
    <w:p w14:paraId="57021EE6" w14:textId="393F53F0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Paul-Henri Giraud, Université de Lille, Franc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e</w:t>
      </w:r>
    </w:p>
    <w:p w14:paraId="07683826" w14:textId="2E213710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Elizabeth Horan, Arizona State University, E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tats-Unis</w:t>
      </w:r>
    </w:p>
    <w:p w14:paraId="443EAE12" w14:textId="0141AAD7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Marina Letourneur, Le Mans Université, Franc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e</w:t>
      </w:r>
    </w:p>
    <w:p w14:paraId="33A8BF15" w14:textId="52FBD562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Fernando Moreno, Universidad de Poitiers, Franc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e</w:t>
      </w:r>
    </w:p>
    <w:p w14:paraId="6BB75A99" w14:textId="3D4BEC20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lastRenderedPageBreak/>
        <w:t>Francisca Noguerol Jiménez, Universidad de Salamanca, Espa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gne</w:t>
      </w:r>
    </w:p>
    <w:p w14:paraId="741B94D8" w14:textId="3FD2A04D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Kevin Perromat, Université Picardie Jules Verne, Franc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e</w:t>
      </w:r>
    </w:p>
    <w:p w14:paraId="612A06A5" w14:textId="0B42B661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Jaime Quezada, Fundación Premio Nobel Gabriela Mistral, Chil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i</w:t>
      </w:r>
    </w:p>
    <w:p w14:paraId="244DE29A" w14:textId="1F068219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Benoît Santini, Université Littoral Côte d’Opale, Franc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e</w:t>
      </w:r>
    </w:p>
    <w:p w14:paraId="5AFAEEAF" w14:textId="20660CF8" w:rsidR="00001361" w:rsidRPr="00C45EAD" w:rsidRDefault="00001361" w:rsidP="00001361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Carla Ulloa Inostroza, UNAM, M</w:t>
      </w:r>
      <w:r w:rsidR="00505858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exique</w:t>
      </w:r>
    </w:p>
    <w:p w14:paraId="02CD20C9" w14:textId="77777777" w:rsidR="00DB1ECE" w:rsidRPr="00C45EAD" w:rsidRDefault="00DB1ECE" w:rsidP="00360E3B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es-ES"/>
        </w:rPr>
      </w:pPr>
    </w:p>
    <w:p w14:paraId="598AF82C" w14:textId="77777777" w:rsidR="00DB1ECE" w:rsidRPr="00C45EAD" w:rsidRDefault="00DB1ECE">
      <w:pPr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br w:type="page"/>
      </w:r>
    </w:p>
    <w:p w14:paraId="5872B958" w14:textId="126F793E" w:rsidR="00EF7601" w:rsidRPr="00C45EAD" w:rsidRDefault="00FF2DBA" w:rsidP="00360E3B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es-ES"/>
        </w:rPr>
      </w:pPr>
      <w:proofErr w:type="gramStart"/>
      <w:r w:rsidRPr="00C45EAD">
        <w:rPr>
          <w:rFonts w:ascii="Georgia" w:hAnsi="Georgia"/>
          <w:b/>
          <w:bCs/>
          <w:sz w:val="24"/>
          <w:szCs w:val="24"/>
          <w:lang w:val="es-ES"/>
        </w:rPr>
        <w:lastRenderedPageBreak/>
        <w:t>« </w:t>
      </w:r>
      <w:r w:rsidR="00A1532C" w:rsidRPr="00C45EAD">
        <w:rPr>
          <w:rFonts w:ascii="Georgia" w:hAnsi="Georgia"/>
          <w:b/>
          <w:bCs/>
          <w:sz w:val="24"/>
          <w:szCs w:val="24"/>
          <w:lang w:val="es-ES"/>
        </w:rPr>
        <w:t>La</w:t>
      </w:r>
      <w:proofErr w:type="gramEnd"/>
      <w:r w:rsidR="00A1532C" w:rsidRPr="00C45EAD">
        <w:rPr>
          <w:rFonts w:ascii="Georgia" w:hAnsi="Georgia"/>
          <w:b/>
          <w:bCs/>
          <w:sz w:val="24"/>
          <w:szCs w:val="24"/>
          <w:lang w:val="es-ES"/>
        </w:rPr>
        <w:t xml:space="preserve"> vagabunda Gabriela Mistral: </w:t>
      </w:r>
    </w:p>
    <w:p w14:paraId="7A6D2589" w14:textId="0A25200B" w:rsidR="00587425" w:rsidRPr="00C45EAD" w:rsidRDefault="00A1532C" w:rsidP="00360E3B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 xml:space="preserve">viajes por el mundo, exploraciones </w:t>
      </w:r>
      <w:proofErr w:type="gramStart"/>
      <w:r w:rsidR="00542DB3" w:rsidRPr="00C45EAD">
        <w:rPr>
          <w:rFonts w:ascii="Georgia" w:hAnsi="Georgia"/>
          <w:b/>
          <w:bCs/>
          <w:sz w:val="24"/>
          <w:szCs w:val="24"/>
          <w:lang w:val="es-ES"/>
        </w:rPr>
        <w:t>literarias</w:t>
      </w:r>
      <w:r w:rsidR="00FF2DBA" w:rsidRPr="00C45EAD">
        <w:rPr>
          <w:rFonts w:ascii="Georgia" w:hAnsi="Georgia"/>
          <w:b/>
          <w:bCs/>
          <w:sz w:val="24"/>
          <w:szCs w:val="24"/>
          <w:lang w:val="es-ES"/>
        </w:rPr>
        <w:t> »</w:t>
      </w:r>
      <w:proofErr w:type="gramEnd"/>
      <w:r w:rsidR="00EF7601" w:rsidRPr="00C45EAD">
        <w:rPr>
          <w:rFonts w:ascii="Georgia" w:hAnsi="Georgia"/>
          <w:b/>
          <w:bCs/>
          <w:sz w:val="24"/>
          <w:szCs w:val="24"/>
          <w:lang w:val="es-ES"/>
        </w:rPr>
        <w:t>.</w:t>
      </w:r>
    </w:p>
    <w:p w14:paraId="69BBFE70" w14:textId="77777777" w:rsidR="00692256" w:rsidRPr="00C45EAD" w:rsidRDefault="00692256" w:rsidP="00360E3B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es-ES"/>
        </w:rPr>
      </w:pPr>
    </w:p>
    <w:p w14:paraId="6C1CF1BE" w14:textId="152D3884" w:rsidR="00692256" w:rsidRPr="00C45EAD" w:rsidRDefault="00512D68" w:rsidP="00360E3B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es-ES"/>
        </w:rPr>
      </w:pPr>
      <w:r>
        <w:rPr>
          <w:rFonts w:ascii="Georgia" w:hAnsi="Georgia"/>
          <w:b/>
          <w:bCs/>
          <w:sz w:val="24"/>
          <w:szCs w:val="24"/>
          <w:lang w:val="es-ES"/>
        </w:rPr>
        <w:t>23-25</w:t>
      </w:r>
      <w:r w:rsidR="00770BF3" w:rsidRPr="00C45EAD">
        <w:rPr>
          <w:rFonts w:ascii="Georgia" w:hAnsi="Georgia"/>
          <w:b/>
          <w:bCs/>
          <w:sz w:val="24"/>
          <w:szCs w:val="24"/>
          <w:lang w:val="es-ES"/>
        </w:rPr>
        <w:t xml:space="preserve"> de septiembre de</w:t>
      </w:r>
      <w:r w:rsidR="00692256" w:rsidRPr="00C45EAD">
        <w:rPr>
          <w:rFonts w:ascii="Georgia" w:hAnsi="Georgia"/>
          <w:b/>
          <w:bCs/>
          <w:sz w:val="24"/>
          <w:szCs w:val="24"/>
          <w:lang w:val="es-ES"/>
        </w:rPr>
        <w:t xml:space="preserve"> 2025</w:t>
      </w:r>
    </w:p>
    <w:p w14:paraId="7FF23696" w14:textId="77777777" w:rsidR="00EF7601" w:rsidRPr="00C45EAD" w:rsidRDefault="00EF7601" w:rsidP="00360E3B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es-ES"/>
        </w:rPr>
      </w:pPr>
    </w:p>
    <w:p w14:paraId="2532C10D" w14:textId="77777777" w:rsidR="00360E3B" w:rsidRPr="00C45EAD" w:rsidRDefault="00FF2DBA" w:rsidP="00360E3B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Coloquio internacional conjunto HLLI (ULCO) y CELICH (UC)</w:t>
      </w:r>
      <w:r w:rsidR="00360E3B" w:rsidRPr="00C45EAD">
        <w:rPr>
          <w:rFonts w:ascii="Georgia" w:hAnsi="Georgia"/>
          <w:b/>
          <w:bCs/>
          <w:sz w:val="24"/>
          <w:szCs w:val="24"/>
          <w:lang w:val="es-ES"/>
        </w:rPr>
        <w:t xml:space="preserve">, </w:t>
      </w:r>
    </w:p>
    <w:p w14:paraId="171AFBB9" w14:textId="4BDF44FA" w:rsidR="00FF2DBA" w:rsidRPr="00C45EAD" w:rsidRDefault="00360E3B" w:rsidP="00360E3B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100% a distancia</w:t>
      </w:r>
    </w:p>
    <w:p w14:paraId="01379611" w14:textId="5CBC00AC" w:rsidR="00FF2DBA" w:rsidRPr="00C45EAD" w:rsidRDefault="00FF2DBA" w:rsidP="00360E3B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Organi</w:t>
      </w:r>
      <w:r w:rsidR="00360E3B" w:rsidRPr="00C45EAD">
        <w:rPr>
          <w:rFonts w:ascii="Georgia" w:hAnsi="Georgia"/>
          <w:b/>
          <w:bCs/>
          <w:sz w:val="24"/>
          <w:szCs w:val="24"/>
          <w:lang w:val="es-ES"/>
        </w:rPr>
        <w:t>z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>adores: Lise Demeyer y Benoît Santini, UR</w:t>
      </w:r>
      <w:r w:rsidR="00A370B7" w:rsidRPr="00C45EAD">
        <w:rPr>
          <w:rFonts w:ascii="Georgia" w:hAnsi="Georgia"/>
          <w:b/>
          <w:bCs/>
          <w:sz w:val="24"/>
          <w:szCs w:val="24"/>
          <w:lang w:val="es-ES"/>
        </w:rPr>
        <w:t xml:space="preserve"> 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>4030 HLLI, ULCO.</w:t>
      </w:r>
    </w:p>
    <w:p w14:paraId="414FDBB0" w14:textId="77777777" w:rsidR="00A1532C" w:rsidRPr="00C45EAD" w:rsidRDefault="00A1532C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</w:p>
    <w:p w14:paraId="47FBD8C7" w14:textId="50E530EC" w:rsidR="00A1532C" w:rsidRPr="00C45EAD" w:rsidRDefault="00A1532C" w:rsidP="00360E3B">
      <w:pPr>
        <w:spacing w:after="0" w:line="360" w:lineRule="auto"/>
        <w:jc w:val="both"/>
        <w:rPr>
          <w:rFonts w:ascii="Georgia" w:hAnsi="Georgia"/>
          <w:sz w:val="24"/>
          <w:szCs w:val="24"/>
          <w:lang w:val="es-ES"/>
        </w:rPr>
      </w:pPr>
      <w:r w:rsidRPr="00C45EAD">
        <w:rPr>
          <w:rFonts w:ascii="Georgia" w:hAnsi="Georgia"/>
          <w:sz w:val="24"/>
          <w:szCs w:val="24"/>
          <w:lang w:val="es-ES"/>
        </w:rPr>
        <w:t xml:space="preserve">Gabriela Mistral (1889-1957) </w:t>
      </w:r>
      <w:r w:rsidR="006C4C4E" w:rsidRPr="00C45EAD">
        <w:rPr>
          <w:rFonts w:ascii="Georgia" w:hAnsi="Georgia"/>
          <w:sz w:val="24"/>
          <w:szCs w:val="24"/>
          <w:lang w:val="es-ES"/>
        </w:rPr>
        <w:t xml:space="preserve">empieza a recorrer </w:t>
      </w:r>
      <w:r w:rsidR="004265B0" w:rsidRPr="00C45EAD">
        <w:rPr>
          <w:rFonts w:ascii="Georgia" w:hAnsi="Georgia"/>
          <w:sz w:val="24"/>
          <w:szCs w:val="24"/>
          <w:lang w:val="es-ES"/>
        </w:rPr>
        <w:t xml:space="preserve">desde muy joven </w:t>
      </w:r>
      <w:r w:rsidR="006C4C4E" w:rsidRPr="00C45EAD">
        <w:rPr>
          <w:rFonts w:ascii="Georgia" w:hAnsi="Georgia"/>
          <w:sz w:val="24"/>
          <w:szCs w:val="24"/>
          <w:lang w:val="es-ES"/>
        </w:rPr>
        <w:t xml:space="preserve">las rutas y los caminos chilenos antes de descubrir el mundo. Primero, se marcha </w:t>
      </w:r>
      <w:r w:rsidR="00080469" w:rsidRPr="00C45EAD">
        <w:rPr>
          <w:rFonts w:ascii="Georgia" w:hAnsi="Georgia"/>
          <w:sz w:val="24"/>
          <w:szCs w:val="24"/>
          <w:lang w:val="es-ES"/>
        </w:rPr>
        <w:t xml:space="preserve">con su madre y su </w:t>
      </w:r>
      <w:r w:rsidR="006C4C4E" w:rsidRPr="00C45EAD">
        <w:rPr>
          <w:rFonts w:ascii="Georgia" w:hAnsi="Georgia"/>
          <w:sz w:val="24"/>
          <w:szCs w:val="24"/>
          <w:lang w:val="es-ES"/>
        </w:rPr>
        <w:t>hermana par</w:t>
      </w:r>
      <w:r w:rsidR="00080469" w:rsidRPr="00C45EAD">
        <w:rPr>
          <w:rFonts w:ascii="Georgia" w:hAnsi="Georgia"/>
          <w:sz w:val="24"/>
          <w:szCs w:val="24"/>
          <w:lang w:val="es-ES"/>
        </w:rPr>
        <w:t>a La Serena en 1901</w:t>
      </w:r>
      <w:r w:rsidRPr="00C45EAD">
        <w:rPr>
          <w:rFonts w:ascii="Georgia" w:hAnsi="Georgia"/>
          <w:sz w:val="24"/>
          <w:szCs w:val="24"/>
          <w:lang w:val="es-ES"/>
        </w:rPr>
        <w:t xml:space="preserve">. </w:t>
      </w:r>
      <w:r w:rsidR="006C4C4E" w:rsidRPr="00C45EAD">
        <w:rPr>
          <w:rFonts w:ascii="Georgia" w:hAnsi="Georgia"/>
          <w:sz w:val="24"/>
          <w:szCs w:val="24"/>
          <w:lang w:val="es-ES"/>
        </w:rPr>
        <w:t>Luego</w:t>
      </w:r>
      <w:r w:rsidR="00447625" w:rsidRPr="00C45EAD">
        <w:rPr>
          <w:rFonts w:ascii="Georgia" w:hAnsi="Georgia"/>
          <w:sz w:val="24"/>
          <w:szCs w:val="24"/>
          <w:lang w:val="es-ES"/>
        </w:rPr>
        <w:t xml:space="preserve">, </w:t>
      </w:r>
      <w:r w:rsidR="00356BBD" w:rsidRPr="00C45EAD">
        <w:rPr>
          <w:rFonts w:ascii="Georgia" w:hAnsi="Georgia"/>
          <w:sz w:val="24"/>
          <w:szCs w:val="24"/>
          <w:lang w:val="es-ES"/>
        </w:rPr>
        <w:t>entre otras</w:t>
      </w:r>
      <w:r w:rsidR="008359C4" w:rsidRPr="00C45EAD">
        <w:rPr>
          <w:rFonts w:ascii="Georgia" w:hAnsi="Georgia"/>
          <w:sz w:val="24"/>
          <w:szCs w:val="24"/>
          <w:lang w:val="es-ES"/>
        </w:rPr>
        <w:t xml:space="preserve"> experiencias docentes y pedagógicas</w:t>
      </w:r>
      <w:r w:rsidR="00356BBD" w:rsidRPr="00C45EAD">
        <w:rPr>
          <w:rFonts w:ascii="Georgia" w:hAnsi="Georgia"/>
          <w:sz w:val="24"/>
          <w:szCs w:val="24"/>
          <w:lang w:val="es-ES"/>
        </w:rPr>
        <w:t xml:space="preserve">, es </w:t>
      </w:r>
      <w:r w:rsidR="00356BBD" w:rsidRPr="00C45EAD">
        <w:rPr>
          <w:rFonts w:ascii="Georgia" w:hAnsi="Georgia" w:cs="Arial"/>
          <w:sz w:val="24"/>
          <w:szCs w:val="24"/>
          <w:lang w:val="es-ES"/>
        </w:rPr>
        <w:t xml:space="preserve">preceptora ayudante </w:t>
      </w:r>
      <w:r w:rsidR="008359C4" w:rsidRPr="00C45EAD">
        <w:rPr>
          <w:rFonts w:ascii="Georgia" w:hAnsi="Georgia"/>
          <w:sz w:val="24"/>
          <w:szCs w:val="24"/>
          <w:lang w:val="es-ES"/>
        </w:rPr>
        <w:t xml:space="preserve">en 1904 </w:t>
      </w:r>
      <w:r w:rsidR="00356BBD" w:rsidRPr="00C45EAD">
        <w:rPr>
          <w:rFonts w:ascii="Georgia" w:hAnsi="Georgia" w:cs="Arial"/>
          <w:sz w:val="24"/>
          <w:szCs w:val="24"/>
          <w:lang w:val="es-ES"/>
        </w:rPr>
        <w:t>en la Escuela de la Compañía Baja cerca de La Serena</w:t>
      </w:r>
      <w:r w:rsidR="004265B0" w:rsidRPr="00C45EAD">
        <w:rPr>
          <w:rFonts w:ascii="Georgia" w:hAnsi="Georgia" w:cs="Arial"/>
          <w:sz w:val="24"/>
          <w:szCs w:val="24"/>
          <w:lang w:val="es-ES"/>
        </w:rPr>
        <w:t xml:space="preserve">. </w:t>
      </w:r>
      <w:r w:rsidR="00C76E49" w:rsidRPr="00C45EAD">
        <w:rPr>
          <w:rFonts w:ascii="Georgia" w:hAnsi="Georgia" w:cs="Arial"/>
          <w:sz w:val="24"/>
          <w:szCs w:val="24"/>
          <w:lang w:val="es-ES"/>
        </w:rPr>
        <w:t>En dicha ciudad</w:t>
      </w:r>
      <w:r w:rsidR="004265B0" w:rsidRPr="00C45EAD">
        <w:rPr>
          <w:rFonts w:ascii="Georgia" w:hAnsi="Georgia" w:cs="Arial"/>
          <w:sz w:val="24"/>
          <w:szCs w:val="24"/>
          <w:lang w:val="es-ES"/>
        </w:rPr>
        <w:t xml:space="preserve"> ocupa</w:t>
      </w:r>
      <w:r w:rsidR="006E5F1E" w:rsidRPr="00C45EAD">
        <w:rPr>
          <w:rFonts w:ascii="Georgia" w:hAnsi="Georgia"/>
          <w:sz w:val="24"/>
          <w:szCs w:val="24"/>
          <w:lang w:val="es-ES"/>
        </w:rPr>
        <w:t xml:space="preserve"> </w:t>
      </w:r>
      <w:r w:rsidR="00356BBD" w:rsidRPr="00C45EAD">
        <w:rPr>
          <w:rFonts w:ascii="Georgia" w:hAnsi="Georgia"/>
          <w:sz w:val="24"/>
          <w:szCs w:val="24"/>
          <w:lang w:val="es-ES"/>
        </w:rPr>
        <w:t>un puesto de inspectora</w:t>
      </w:r>
      <w:r w:rsidR="00080469" w:rsidRPr="00C45EAD">
        <w:rPr>
          <w:rFonts w:ascii="Georgia" w:hAnsi="Georgia"/>
          <w:sz w:val="24"/>
          <w:szCs w:val="24"/>
          <w:lang w:val="es-ES"/>
        </w:rPr>
        <w:t xml:space="preserve"> en el Liceo de Niñas en 1907</w:t>
      </w:r>
      <w:r w:rsidR="00356BBD" w:rsidRPr="00C45EAD">
        <w:rPr>
          <w:rFonts w:ascii="Georgia" w:hAnsi="Georgia"/>
          <w:sz w:val="24"/>
          <w:szCs w:val="24"/>
          <w:lang w:val="es-ES"/>
        </w:rPr>
        <w:t xml:space="preserve">, </w:t>
      </w:r>
      <w:r w:rsidR="00DB1ECE" w:rsidRPr="00C45EAD">
        <w:rPr>
          <w:rFonts w:ascii="Georgia" w:hAnsi="Georgia"/>
          <w:sz w:val="24"/>
          <w:szCs w:val="24"/>
          <w:lang w:val="es-ES"/>
        </w:rPr>
        <w:t>antes de pasar a ser</w:t>
      </w:r>
      <w:r w:rsidR="00356BBD" w:rsidRPr="00C45EAD">
        <w:rPr>
          <w:rFonts w:ascii="Georgia" w:hAnsi="Georgia"/>
          <w:sz w:val="24"/>
          <w:szCs w:val="24"/>
          <w:lang w:val="es-ES"/>
        </w:rPr>
        <w:t xml:space="preserve"> </w:t>
      </w:r>
      <w:r w:rsidR="00356BBD" w:rsidRPr="00C45EAD">
        <w:rPr>
          <w:rFonts w:ascii="Georgia" w:hAnsi="Georgia" w:cs="Arial"/>
          <w:sz w:val="24"/>
          <w:szCs w:val="24"/>
          <w:lang w:val="es-ES"/>
        </w:rPr>
        <w:t xml:space="preserve">Profesora de Historia e Inspectora General </w:t>
      </w:r>
      <w:r w:rsidR="008359C4" w:rsidRPr="00C45EAD">
        <w:rPr>
          <w:rFonts w:ascii="Georgia" w:hAnsi="Georgia" w:cs="Arial"/>
          <w:sz w:val="24"/>
          <w:szCs w:val="24"/>
          <w:lang w:val="es-ES"/>
        </w:rPr>
        <w:t xml:space="preserve">en el </w:t>
      </w:r>
      <w:r w:rsidR="00356BBD" w:rsidRPr="00C45EAD">
        <w:rPr>
          <w:rFonts w:ascii="Georgia" w:hAnsi="Georgia" w:cs="Arial"/>
          <w:sz w:val="24"/>
          <w:szCs w:val="24"/>
          <w:lang w:val="es-ES"/>
        </w:rPr>
        <w:t xml:space="preserve">Liceo Femenino de Antofagasta en 1911 y </w:t>
      </w:r>
      <w:proofErr w:type="gramStart"/>
      <w:r w:rsidR="00447625" w:rsidRPr="00C45EAD">
        <w:rPr>
          <w:rFonts w:ascii="Georgia" w:hAnsi="Georgia"/>
          <w:sz w:val="24"/>
          <w:szCs w:val="24"/>
          <w:lang w:val="es-ES"/>
        </w:rPr>
        <w:t>m</w:t>
      </w:r>
      <w:r w:rsidR="00C76E49" w:rsidRPr="00C45EAD">
        <w:rPr>
          <w:rFonts w:ascii="Georgia" w:hAnsi="Georgia"/>
          <w:sz w:val="24"/>
          <w:szCs w:val="24"/>
          <w:lang w:val="es-ES"/>
        </w:rPr>
        <w:t>aestra</w:t>
      </w:r>
      <w:proofErr w:type="gramEnd"/>
      <w:r w:rsidR="00C76E49" w:rsidRPr="00C45EAD">
        <w:rPr>
          <w:rFonts w:ascii="Georgia" w:hAnsi="Georgia"/>
          <w:sz w:val="24"/>
          <w:szCs w:val="24"/>
          <w:lang w:val="es-ES"/>
        </w:rPr>
        <w:t xml:space="preserve"> así como</w:t>
      </w:r>
      <w:r w:rsidR="00542DB3" w:rsidRPr="00C45EAD">
        <w:rPr>
          <w:rFonts w:ascii="Georgia" w:hAnsi="Georgia"/>
          <w:sz w:val="24"/>
          <w:szCs w:val="24"/>
          <w:lang w:val="es-ES"/>
        </w:rPr>
        <w:t xml:space="preserve"> directora del L</w:t>
      </w:r>
      <w:r w:rsidR="002A258D" w:rsidRPr="00C45EAD">
        <w:rPr>
          <w:rFonts w:ascii="Georgia" w:hAnsi="Georgia"/>
          <w:sz w:val="24"/>
          <w:szCs w:val="24"/>
          <w:lang w:val="es-ES"/>
        </w:rPr>
        <w:t>i</w:t>
      </w:r>
      <w:r w:rsidR="00542DB3" w:rsidRPr="00C45EAD">
        <w:rPr>
          <w:rFonts w:ascii="Georgia" w:hAnsi="Georgia"/>
          <w:sz w:val="24"/>
          <w:szCs w:val="24"/>
          <w:lang w:val="es-ES"/>
        </w:rPr>
        <w:t>ceo</w:t>
      </w:r>
      <w:r w:rsidR="008359C4" w:rsidRPr="00C45EAD">
        <w:rPr>
          <w:rFonts w:ascii="Georgia" w:hAnsi="Georgia"/>
          <w:sz w:val="24"/>
          <w:szCs w:val="24"/>
          <w:lang w:val="es-ES"/>
        </w:rPr>
        <w:t xml:space="preserve"> de N</w:t>
      </w:r>
      <w:r w:rsidR="00542DB3" w:rsidRPr="00C45EAD">
        <w:rPr>
          <w:rFonts w:ascii="Georgia" w:hAnsi="Georgia"/>
          <w:sz w:val="24"/>
          <w:szCs w:val="24"/>
          <w:lang w:val="es-ES"/>
        </w:rPr>
        <w:t>iñas de Punta Arenas</w:t>
      </w:r>
      <w:r w:rsidR="00447625" w:rsidRPr="00C45EAD">
        <w:rPr>
          <w:rFonts w:ascii="Georgia" w:hAnsi="Georgia"/>
          <w:sz w:val="24"/>
          <w:szCs w:val="24"/>
          <w:lang w:val="es-ES"/>
        </w:rPr>
        <w:t xml:space="preserve"> entre 1918 y 1920</w:t>
      </w:r>
      <w:r w:rsidR="00542DB3" w:rsidRPr="00C45EAD">
        <w:rPr>
          <w:rFonts w:ascii="Georgia" w:hAnsi="Georgia"/>
          <w:sz w:val="24"/>
          <w:szCs w:val="24"/>
          <w:lang w:val="es-ES"/>
        </w:rPr>
        <w:t xml:space="preserve">. </w:t>
      </w:r>
      <w:r w:rsidRPr="00C45EAD">
        <w:rPr>
          <w:rFonts w:ascii="Georgia" w:hAnsi="Georgia"/>
          <w:sz w:val="24"/>
          <w:szCs w:val="24"/>
          <w:lang w:val="es-ES"/>
        </w:rPr>
        <w:t xml:space="preserve">En 1922, invitada por </w:t>
      </w:r>
      <w:r w:rsidR="00542DB3" w:rsidRPr="00C45EAD">
        <w:rPr>
          <w:rFonts w:ascii="Georgia" w:hAnsi="Georgia"/>
          <w:sz w:val="24"/>
          <w:szCs w:val="24"/>
          <w:lang w:val="es-ES"/>
        </w:rPr>
        <w:t xml:space="preserve">el ministro Vasconcelos, </w:t>
      </w:r>
      <w:r w:rsidR="00447625" w:rsidRPr="00C45EAD">
        <w:rPr>
          <w:rFonts w:ascii="Georgia" w:hAnsi="Georgia"/>
          <w:sz w:val="24"/>
          <w:szCs w:val="24"/>
          <w:lang w:val="es-ES"/>
        </w:rPr>
        <w:t>colabora</w:t>
      </w:r>
      <w:r w:rsidR="00542DB3" w:rsidRPr="00C45EAD">
        <w:rPr>
          <w:rFonts w:ascii="Georgia" w:hAnsi="Georgia"/>
          <w:sz w:val="24"/>
          <w:szCs w:val="24"/>
          <w:lang w:val="es-ES"/>
        </w:rPr>
        <w:t xml:space="preserve"> en la reforma educativa</w:t>
      </w:r>
      <w:r w:rsidR="002A258D" w:rsidRPr="00C45EAD">
        <w:rPr>
          <w:rFonts w:ascii="Georgia" w:hAnsi="Georgia"/>
          <w:sz w:val="24"/>
          <w:szCs w:val="24"/>
          <w:lang w:val="es-ES"/>
        </w:rPr>
        <w:t xml:space="preserve"> </w:t>
      </w:r>
      <w:r w:rsidR="00360E3B" w:rsidRPr="00C45EAD">
        <w:rPr>
          <w:rFonts w:ascii="Georgia" w:hAnsi="Georgia"/>
          <w:sz w:val="24"/>
          <w:szCs w:val="24"/>
          <w:lang w:val="es-ES"/>
        </w:rPr>
        <w:t>de</w:t>
      </w:r>
      <w:r w:rsidR="002A258D" w:rsidRPr="00C45EAD">
        <w:rPr>
          <w:rFonts w:ascii="Georgia" w:hAnsi="Georgia"/>
          <w:sz w:val="24"/>
          <w:szCs w:val="24"/>
          <w:lang w:val="es-ES"/>
        </w:rPr>
        <w:t xml:space="preserve"> México donde conoce a Palma Guillén, quien la acompaña a Europa. </w:t>
      </w:r>
      <w:r w:rsidR="00283AD3" w:rsidRPr="00C45EAD">
        <w:rPr>
          <w:rFonts w:ascii="Georgia" w:hAnsi="Georgia"/>
          <w:sz w:val="24"/>
          <w:szCs w:val="24"/>
          <w:lang w:val="es-ES"/>
        </w:rPr>
        <w:t>Su participación en congresos sobre educación</w:t>
      </w:r>
      <w:r w:rsidR="00DB1ECE" w:rsidRPr="00C45EAD">
        <w:rPr>
          <w:rFonts w:ascii="Georgia" w:hAnsi="Georgia"/>
          <w:sz w:val="24"/>
          <w:szCs w:val="24"/>
          <w:lang w:val="es-ES"/>
        </w:rPr>
        <w:t>,</w:t>
      </w:r>
      <w:r w:rsidR="00DB1ECE" w:rsidRPr="00C45EAD">
        <w:rPr>
          <w:rFonts w:ascii="Georgia" w:hAnsi="Georgia"/>
          <w:sz w:val="24"/>
          <w:szCs w:val="24"/>
        </w:rPr>
        <w:t xml:space="preserve"> su experiencia en el Instituto de Cooperación Intelectual de París</w:t>
      </w:r>
      <w:r w:rsidR="00882812" w:rsidRPr="00C45EAD">
        <w:rPr>
          <w:rFonts w:ascii="Georgia" w:hAnsi="Georgia"/>
          <w:sz w:val="24"/>
          <w:szCs w:val="24"/>
        </w:rPr>
        <w:t>, las conferencias que dicta sobre temas vinculados con el lugar de la mujer en la sociedad</w:t>
      </w:r>
      <w:r w:rsidR="00DB1ECE" w:rsidRPr="00C45EAD">
        <w:rPr>
          <w:rFonts w:ascii="Georgia" w:hAnsi="Georgia"/>
          <w:sz w:val="24"/>
          <w:szCs w:val="24"/>
        </w:rPr>
        <w:t xml:space="preserve"> y</w:t>
      </w:r>
      <w:r w:rsidR="00283AD3" w:rsidRPr="00C45EAD">
        <w:rPr>
          <w:rFonts w:ascii="Georgia" w:hAnsi="Georgia"/>
          <w:sz w:val="24"/>
          <w:szCs w:val="24"/>
          <w:lang w:val="es-ES"/>
        </w:rPr>
        <w:t xml:space="preserve"> sus misiones diplomáticas </w:t>
      </w:r>
      <w:r w:rsidR="006225BA" w:rsidRPr="00C45EAD">
        <w:rPr>
          <w:rFonts w:ascii="Georgia" w:hAnsi="Georgia"/>
          <w:sz w:val="24"/>
          <w:szCs w:val="24"/>
          <w:lang w:val="es-ES"/>
        </w:rPr>
        <w:t xml:space="preserve">le permiten </w:t>
      </w:r>
      <w:r w:rsidR="00FC14C6" w:rsidRPr="00C45EAD">
        <w:rPr>
          <w:rFonts w:ascii="Georgia" w:hAnsi="Georgia"/>
          <w:sz w:val="24"/>
          <w:szCs w:val="24"/>
          <w:lang w:val="es-ES"/>
        </w:rPr>
        <w:t>conocer a gentes, culturas, tradiciones, paisajes que nutren su creación literaria</w:t>
      </w:r>
      <w:r w:rsidR="007B1F85" w:rsidRPr="00C45EAD">
        <w:rPr>
          <w:rFonts w:ascii="Georgia" w:hAnsi="Georgia"/>
          <w:sz w:val="24"/>
          <w:szCs w:val="24"/>
          <w:lang w:val="es-ES"/>
        </w:rPr>
        <w:t xml:space="preserve"> en prosa y en verso</w:t>
      </w:r>
      <w:r w:rsidR="00FC14C6" w:rsidRPr="00C45EAD">
        <w:rPr>
          <w:rFonts w:ascii="Georgia" w:hAnsi="Georgia"/>
          <w:sz w:val="24"/>
          <w:szCs w:val="24"/>
          <w:lang w:val="es-ES"/>
        </w:rPr>
        <w:t xml:space="preserve"> y </w:t>
      </w:r>
      <w:r w:rsidR="00254CAB" w:rsidRPr="00C45EAD">
        <w:rPr>
          <w:rFonts w:ascii="Georgia" w:hAnsi="Georgia"/>
          <w:sz w:val="24"/>
          <w:szCs w:val="24"/>
          <w:lang w:val="es-ES"/>
        </w:rPr>
        <w:t xml:space="preserve">dan lugar a una vasta correspondencia con </w:t>
      </w:r>
      <w:r w:rsidR="00205E96" w:rsidRPr="00C45EAD">
        <w:rPr>
          <w:rFonts w:ascii="Georgia" w:hAnsi="Georgia"/>
          <w:sz w:val="24"/>
          <w:szCs w:val="24"/>
          <w:lang w:val="es-ES"/>
        </w:rPr>
        <w:t>personalidades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 </w:t>
      </w:r>
      <w:r w:rsidR="00254CAB" w:rsidRPr="00C45EAD">
        <w:rPr>
          <w:rFonts w:ascii="Georgia" w:hAnsi="Georgia"/>
          <w:sz w:val="24"/>
          <w:szCs w:val="24"/>
          <w:lang w:val="es-ES"/>
        </w:rPr>
        <w:t>de Chile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 (Pedro Aguirre Cerda)</w:t>
      </w:r>
      <w:r w:rsidR="00254CAB" w:rsidRPr="00C45EAD">
        <w:rPr>
          <w:rFonts w:ascii="Georgia" w:hAnsi="Georgia"/>
          <w:sz w:val="24"/>
          <w:szCs w:val="24"/>
          <w:lang w:val="es-ES"/>
        </w:rPr>
        <w:t xml:space="preserve">, 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de Argentina (Victoria Ocampo), </w:t>
      </w:r>
      <w:r w:rsidR="00254CAB" w:rsidRPr="00C45EAD">
        <w:rPr>
          <w:rFonts w:ascii="Georgia" w:hAnsi="Georgia"/>
          <w:sz w:val="24"/>
          <w:szCs w:val="24"/>
          <w:lang w:val="es-ES"/>
        </w:rPr>
        <w:t>de Colombia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 (Eduardo Santos)</w:t>
      </w:r>
      <w:r w:rsidR="00254CAB" w:rsidRPr="00C45EAD">
        <w:rPr>
          <w:rFonts w:ascii="Georgia" w:hAnsi="Georgia"/>
          <w:sz w:val="24"/>
          <w:szCs w:val="24"/>
          <w:lang w:val="es-ES"/>
        </w:rPr>
        <w:t xml:space="preserve">, de </w:t>
      </w:r>
      <w:r w:rsidR="00BB19C7" w:rsidRPr="00C45EAD">
        <w:rPr>
          <w:rFonts w:ascii="Georgia" w:hAnsi="Georgia"/>
          <w:sz w:val="24"/>
          <w:szCs w:val="24"/>
          <w:lang w:val="es-ES"/>
        </w:rPr>
        <w:t>México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 (Carlos Pellicer), </w:t>
      </w:r>
      <w:r w:rsidR="00CE1D5E">
        <w:rPr>
          <w:rFonts w:ascii="Georgia" w:hAnsi="Georgia"/>
          <w:sz w:val="24"/>
          <w:szCs w:val="24"/>
          <w:lang w:val="es-ES"/>
        </w:rPr>
        <w:t xml:space="preserve">de Venezuela (Teresa de la Parra), 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de </w:t>
      </w:r>
      <w:r w:rsidR="00254CAB" w:rsidRPr="00C45EAD">
        <w:rPr>
          <w:rFonts w:ascii="Georgia" w:hAnsi="Georgia"/>
          <w:sz w:val="24"/>
          <w:szCs w:val="24"/>
          <w:lang w:val="es-ES"/>
        </w:rPr>
        <w:t>Francia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 (Francis de Miomandre)</w:t>
      </w:r>
      <w:r w:rsidR="00254CAB" w:rsidRPr="00C45EAD">
        <w:rPr>
          <w:rFonts w:ascii="Georgia" w:hAnsi="Georgia"/>
          <w:sz w:val="24"/>
          <w:szCs w:val="24"/>
          <w:lang w:val="es-ES"/>
        </w:rPr>
        <w:t>, etc.</w:t>
      </w:r>
    </w:p>
    <w:p w14:paraId="35A129B0" w14:textId="77777777" w:rsidR="00D149D6" w:rsidRPr="00C45EAD" w:rsidRDefault="00D149D6" w:rsidP="00360E3B">
      <w:pPr>
        <w:spacing w:after="0" w:line="36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5FDF543C" w14:textId="74528A47" w:rsidR="00542DB3" w:rsidRPr="00C45EAD" w:rsidRDefault="00542DB3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 xml:space="preserve">Mistral </w:t>
      </w:r>
      <w:r w:rsidR="00D435B9" w:rsidRPr="00C45EAD">
        <w:rPr>
          <w:rFonts w:ascii="Georgia" w:hAnsi="Georgia"/>
          <w:b/>
          <w:bCs/>
          <w:sz w:val="24"/>
          <w:szCs w:val="24"/>
          <w:lang w:val="es-ES"/>
        </w:rPr>
        <w:t xml:space="preserve">y </w:t>
      </w:r>
      <w:r w:rsidR="009D4005" w:rsidRPr="00C45EAD">
        <w:rPr>
          <w:rFonts w:ascii="Georgia" w:hAnsi="Georgia"/>
          <w:b/>
          <w:bCs/>
          <w:sz w:val="24"/>
          <w:szCs w:val="24"/>
          <w:lang w:val="es-ES"/>
        </w:rPr>
        <w:t>las comarcas chilenas</w:t>
      </w:r>
    </w:p>
    <w:p w14:paraId="05217975" w14:textId="4816EF82" w:rsidR="00542DB3" w:rsidRPr="00C45EAD" w:rsidRDefault="00D84E0A" w:rsidP="00360E3B">
      <w:pPr>
        <w:spacing w:after="0" w:line="360" w:lineRule="auto"/>
        <w:jc w:val="both"/>
        <w:rPr>
          <w:rFonts w:ascii="Georgia" w:hAnsi="Georgia"/>
          <w:sz w:val="24"/>
          <w:szCs w:val="24"/>
          <w:lang w:val="es-ES"/>
        </w:rPr>
      </w:pPr>
      <w:r w:rsidRPr="00C45EAD">
        <w:rPr>
          <w:rFonts w:ascii="Georgia" w:hAnsi="Georgia"/>
          <w:sz w:val="24"/>
          <w:szCs w:val="24"/>
          <w:lang w:val="es-ES"/>
        </w:rPr>
        <w:t xml:space="preserve">Si bien </w:t>
      </w:r>
      <w:r w:rsidR="004265B0" w:rsidRPr="00C45EAD">
        <w:rPr>
          <w:rFonts w:ascii="Georgia" w:hAnsi="Georgia"/>
          <w:sz w:val="24"/>
          <w:szCs w:val="24"/>
          <w:lang w:val="es-ES"/>
        </w:rPr>
        <w:t xml:space="preserve">en </w:t>
      </w:r>
      <w:r w:rsidRPr="00C45EAD">
        <w:rPr>
          <w:rFonts w:ascii="Georgia" w:hAnsi="Georgia"/>
          <w:i/>
          <w:iCs/>
          <w:sz w:val="24"/>
          <w:szCs w:val="24"/>
          <w:lang w:val="es-ES"/>
        </w:rPr>
        <w:t>Poema de Chile</w:t>
      </w:r>
      <w:r w:rsidRPr="00C45EAD">
        <w:rPr>
          <w:rFonts w:ascii="Georgia" w:hAnsi="Georgia"/>
          <w:sz w:val="24"/>
          <w:szCs w:val="24"/>
          <w:lang w:val="es-ES"/>
        </w:rPr>
        <w:t>, publicado de manera póstuma</w:t>
      </w:r>
      <w:r w:rsidR="00EE6CAF" w:rsidRPr="00C45EAD">
        <w:rPr>
          <w:rFonts w:ascii="Georgia" w:hAnsi="Georgia"/>
          <w:sz w:val="24"/>
          <w:szCs w:val="24"/>
          <w:lang w:val="es-ES"/>
        </w:rPr>
        <w:t xml:space="preserve">, </w:t>
      </w:r>
      <w:r w:rsidR="004265B0" w:rsidRPr="00C45EAD">
        <w:rPr>
          <w:rFonts w:ascii="Georgia" w:hAnsi="Georgia"/>
          <w:sz w:val="24"/>
          <w:szCs w:val="24"/>
          <w:lang w:val="es-ES"/>
        </w:rPr>
        <w:t xml:space="preserve">Gabriela Mistral </w:t>
      </w:r>
      <w:r w:rsidR="00EE6CAF" w:rsidRPr="00C45EAD">
        <w:rPr>
          <w:rFonts w:ascii="Georgia" w:hAnsi="Georgia"/>
          <w:sz w:val="24"/>
          <w:szCs w:val="24"/>
          <w:lang w:val="es-ES"/>
        </w:rPr>
        <w:t xml:space="preserve">canta los paisajes de su </w:t>
      </w:r>
      <w:r w:rsidR="00873578" w:rsidRPr="00C45EAD">
        <w:rPr>
          <w:rFonts w:ascii="Georgia" w:hAnsi="Georgia"/>
          <w:sz w:val="24"/>
          <w:szCs w:val="24"/>
          <w:lang w:val="es-ES"/>
        </w:rPr>
        <w:t xml:space="preserve">tierra de origen, a lo largo de su producción en prosa y en verso </w:t>
      </w:r>
      <w:r w:rsidR="00580B2E" w:rsidRPr="00C45EAD">
        <w:rPr>
          <w:rFonts w:ascii="Georgia" w:hAnsi="Georgia"/>
          <w:sz w:val="24"/>
          <w:szCs w:val="24"/>
          <w:lang w:val="es-ES"/>
        </w:rPr>
        <w:t xml:space="preserve">conserva el lazo con sus «tierras niñas» (poema </w:t>
      </w:r>
      <w:r w:rsidR="00F12CE5" w:rsidRPr="00C45EAD">
        <w:rPr>
          <w:rFonts w:ascii="Georgia" w:hAnsi="Georgia"/>
          <w:sz w:val="24"/>
          <w:szCs w:val="24"/>
          <w:lang w:val="es-ES"/>
        </w:rPr>
        <w:t>«</w:t>
      </w:r>
      <w:r w:rsidR="00580B2E" w:rsidRPr="00C45EAD">
        <w:rPr>
          <w:rFonts w:ascii="Georgia" w:hAnsi="Georgia"/>
          <w:sz w:val="24"/>
          <w:szCs w:val="24"/>
          <w:lang w:val="es-ES"/>
        </w:rPr>
        <w:t>Agua</w:t>
      </w:r>
      <w:r w:rsidR="00F12CE5" w:rsidRPr="00C45EAD">
        <w:rPr>
          <w:rFonts w:ascii="Georgia" w:hAnsi="Georgia"/>
          <w:sz w:val="24"/>
          <w:szCs w:val="24"/>
          <w:lang w:val="es-ES"/>
        </w:rPr>
        <w:t>»</w:t>
      </w:r>
      <w:r w:rsidR="00580B2E" w:rsidRPr="00C45EAD">
        <w:rPr>
          <w:rFonts w:ascii="Georgia" w:hAnsi="Georgia"/>
          <w:sz w:val="24"/>
          <w:szCs w:val="24"/>
          <w:lang w:val="es-ES"/>
        </w:rPr>
        <w:t xml:space="preserve">) </w:t>
      </w:r>
      <w:r w:rsidR="00D51661" w:rsidRPr="00C45EAD">
        <w:rPr>
          <w:rFonts w:ascii="Georgia" w:hAnsi="Georgia"/>
          <w:sz w:val="24"/>
          <w:szCs w:val="24"/>
          <w:lang w:val="es-ES"/>
        </w:rPr>
        <w:t>y «el valle de mis infancias» (</w:t>
      </w:r>
      <w:r w:rsidR="005F2869" w:rsidRPr="00C45EAD">
        <w:rPr>
          <w:rFonts w:ascii="Georgia" w:hAnsi="Georgia"/>
          <w:sz w:val="24"/>
          <w:szCs w:val="24"/>
          <w:lang w:val="es-ES"/>
        </w:rPr>
        <w:t xml:space="preserve">poema </w:t>
      </w:r>
      <w:r w:rsidR="00D51661" w:rsidRPr="00C45EAD">
        <w:rPr>
          <w:rFonts w:ascii="Georgia" w:hAnsi="Georgia"/>
          <w:sz w:val="24"/>
          <w:szCs w:val="24"/>
          <w:lang w:val="es-ES"/>
        </w:rPr>
        <w:t>«Herramientas»)</w:t>
      </w:r>
      <w:r w:rsidR="004F61FE" w:rsidRPr="00C45EAD">
        <w:rPr>
          <w:rFonts w:ascii="Georgia" w:hAnsi="Georgia"/>
          <w:sz w:val="24"/>
          <w:szCs w:val="24"/>
          <w:lang w:val="es-ES"/>
        </w:rPr>
        <w:t xml:space="preserve">. </w:t>
      </w:r>
      <w:r w:rsidR="00F12CE5" w:rsidRPr="00C45EAD">
        <w:rPr>
          <w:rFonts w:ascii="Georgia" w:hAnsi="Georgia"/>
          <w:sz w:val="24"/>
          <w:szCs w:val="24"/>
          <w:lang w:val="es-ES"/>
        </w:rPr>
        <w:t>¿Qué características de su territorio, a</w:t>
      </w:r>
      <w:r w:rsidR="007E7CA7" w:rsidRPr="00C45EAD">
        <w:rPr>
          <w:rFonts w:ascii="Georgia" w:hAnsi="Georgia"/>
          <w:sz w:val="24"/>
          <w:szCs w:val="24"/>
          <w:lang w:val="es-ES"/>
        </w:rPr>
        <w:t>dónde volvió sólo dos veces tras 1922, pone de realce en su producción? ¿</w:t>
      </w:r>
      <w:r w:rsidR="00A6436E" w:rsidRPr="00C45EAD">
        <w:rPr>
          <w:rFonts w:ascii="Georgia" w:hAnsi="Georgia"/>
          <w:sz w:val="24"/>
          <w:szCs w:val="24"/>
          <w:lang w:val="es-ES"/>
        </w:rPr>
        <w:t>Se podría afirmar que Gabriela manifiesta una conciencia ecológica antes de la hora</w:t>
      </w:r>
      <w:r w:rsidR="00CD09E6" w:rsidRPr="00C45EAD">
        <w:rPr>
          <w:rFonts w:ascii="Georgia" w:hAnsi="Georgia"/>
          <w:sz w:val="24"/>
          <w:szCs w:val="24"/>
          <w:lang w:val="es-ES"/>
        </w:rPr>
        <w:t xml:space="preserve"> al ensalzar los paisajes de Chile?</w:t>
      </w:r>
      <w:r w:rsidR="00360E3B" w:rsidRPr="00C45EAD">
        <w:rPr>
          <w:rFonts w:ascii="Georgia" w:hAnsi="Georgia"/>
          <w:sz w:val="24"/>
          <w:szCs w:val="24"/>
          <w:lang w:val="es-ES"/>
        </w:rPr>
        <w:t xml:space="preserve"> ¿Cómo</w:t>
      </w:r>
      <w:r w:rsidR="005F2869" w:rsidRPr="00C45EAD">
        <w:rPr>
          <w:rFonts w:ascii="Georgia" w:hAnsi="Georgia"/>
          <w:sz w:val="24"/>
          <w:szCs w:val="24"/>
          <w:lang w:val="es-ES"/>
        </w:rPr>
        <w:t xml:space="preserve"> se </w:t>
      </w:r>
      <w:r w:rsidR="005F2869" w:rsidRPr="00C45EAD">
        <w:rPr>
          <w:rFonts w:ascii="Georgia" w:hAnsi="Georgia"/>
          <w:sz w:val="24"/>
          <w:szCs w:val="24"/>
          <w:lang w:val="es-ES"/>
        </w:rPr>
        <w:lastRenderedPageBreak/>
        <w:t>manifiestan nostalgia y año</w:t>
      </w:r>
      <w:r w:rsidR="00360E3B" w:rsidRPr="00C45EAD">
        <w:rPr>
          <w:rFonts w:ascii="Georgia" w:hAnsi="Georgia"/>
          <w:sz w:val="24"/>
          <w:szCs w:val="24"/>
          <w:lang w:val="es-ES"/>
        </w:rPr>
        <w:t>ranza de la tierra de origen en sus escritos?</w:t>
      </w:r>
      <w:r w:rsidR="006E5F1E" w:rsidRPr="00C45EAD">
        <w:rPr>
          <w:rFonts w:ascii="Georgia" w:hAnsi="Georgia"/>
          <w:sz w:val="24"/>
          <w:szCs w:val="24"/>
          <w:lang w:val="es-ES"/>
        </w:rPr>
        <w:t xml:space="preserve"> ¿Qué mirada echa la poeta a su país desde el punto de vista político o cultural, desde dentro o desde el extranjero?</w:t>
      </w:r>
    </w:p>
    <w:p w14:paraId="06494511" w14:textId="77777777" w:rsidR="00EC3EEC" w:rsidRPr="00C45EAD" w:rsidRDefault="00EC3EEC" w:rsidP="00360E3B">
      <w:pPr>
        <w:spacing w:after="0" w:line="36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6CF55F80" w14:textId="15AF677A" w:rsidR="00A1532C" w:rsidRPr="00C45EAD" w:rsidRDefault="00A1532C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Experiencia(s) mexicana(s)</w:t>
      </w:r>
    </w:p>
    <w:p w14:paraId="216774B2" w14:textId="311B40EE" w:rsidR="00A1532C" w:rsidRPr="00C45EAD" w:rsidRDefault="002729E5" w:rsidP="00360E3B">
      <w:pPr>
        <w:spacing w:after="0" w:line="360" w:lineRule="auto"/>
        <w:jc w:val="both"/>
        <w:rPr>
          <w:rFonts w:ascii="Georgia" w:hAnsi="Georgia"/>
          <w:sz w:val="24"/>
          <w:szCs w:val="24"/>
          <w:lang w:val="es-ES"/>
        </w:rPr>
      </w:pPr>
      <w:r w:rsidRPr="00C45EAD">
        <w:rPr>
          <w:rFonts w:ascii="Georgia" w:hAnsi="Georgia"/>
          <w:sz w:val="24"/>
          <w:szCs w:val="24"/>
          <w:lang w:val="es-ES"/>
        </w:rPr>
        <w:t xml:space="preserve">Cuando el escritor, político y </w:t>
      </w:r>
      <w:r w:rsidR="00B330F5" w:rsidRPr="00C45EAD">
        <w:rPr>
          <w:rFonts w:ascii="Georgia" w:hAnsi="Georgia"/>
          <w:sz w:val="24"/>
          <w:szCs w:val="24"/>
          <w:lang w:val="es-ES"/>
        </w:rPr>
        <w:t>titular</w:t>
      </w:r>
      <w:r w:rsidRPr="00C45EAD">
        <w:rPr>
          <w:rFonts w:ascii="Georgia" w:hAnsi="Georgia"/>
          <w:sz w:val="24"/>
          <w:szCs w:val="24"/>
          <w:lang w:val="es-ES"/>
        </w:rPr>
        <w:t xml:space="preserve"> de la recién </w:t>
      </w:r>
      <w:r w:rsidR="00C45EAD" w:rsidRPr="00C45EAD">
        <w:rPr>
          <w:rFonts w:ascii="Georgia" w:hAnsi="Georgia"/>
          <w:sz w:val="24"/>
          <w:szCs w:val="24"/>
          <w:lang w:val="es-ES"/>
        </w:rPr>
        <w:t xml:space="preserve">creada </w:t>
      </w:r>
      <w:r w:rsidRPr="00C45EAD">
        <w:rPr>
          <w:rFonts w:ascii="Georgia" w:hAnsi="Georgia"/>
          <w:sz w:val="24"/>
          <w:szCs w:val="24"/>
          <w:lang w:val="es-ES"/>
        </w:rPr>
        <w:t>Secretaría de Educación Pública mexicana, José Vasconcelos, la invita en 1922 a formar parte del proyecto de generalización de la educación pública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 gratuita</w:t>
      </w:r>
      <w:r w:rsidRPr="00C45EAD">
        <w:rPr>
          <w:rFonts w:ascii="Georgia" w:hAnsi="Georgia"/>
          <w:sz w:val="24"/>
          <w:szCs w:val="24"/>
          <w:lang w:val="es-ES"/>
        </w:rPr>
        <w:t xml:space="preserve"> en todo el país, Gabriela Mistral viaja a México</w:t>
      </w:r>
      <w:r w:rsidR="00B04EA8" w:rsidRPr="00C45EAD">
        <w:rPr>
          <w:rFonts w:ascii="Georgia" w:hAnsi="Georgia"/>
          <w:sz w:val="24"/>
          <w:szCs w:val="24"/>
          <w:lang w:val="es-ES"/>
        </w:rPr>
        <w:t xml:space="preserve"> donde se quedará unos 21 meses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. </w:t>
      </w:r>
      <w:r w:rsidR="00FD697C" w:rsidRPr="00C45EAD">
        <w:rPr>
          <w:rFonts w:ascii="Georgia" w:hAnsi="Georgia"/>
          <w:sz w:val="24"/>
          <w:szCs w:val="24"/>
          <w:lang w:val="es-ES"/>
        </w:rPr>
        <w:t>En el marco de</w:t>
      </w:r>
      <w:r w:rsidR="00B04EA8" w:rsidRPr="00C45EAD">
        <w:rPr>
          <w:rFonts w:ascii="Georgia" w:hAnsi="Georgia"/>
          <w:sz w:val="24"/>
          <w:szCs w:val="24"/>
          <w:lang w:val="es-ES"/>
        </w:rPr>
        <w:t xml:space="preserve"> l</w:t>
      </w:r>
      <w:r w:rsidR="00FD697C" w:rsidRPr="00C45EAD">
        <w:rPr>
          <w:rFonts w:ascii="Georgia" w:hAnsi="Georgia"/>
          <w:sz w:val="24"/>
          <w:szCs w:val="24"/>
          <w:lang w:val="es-ES"/>
        </w:rPr>
        <w:t>as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 </w:t>
      </w:r>
      <w:r w:rsidR="00E14AC0" w:rsidRPr="00C45EAD">
        <w:rPr>
          <w:rFonts w:ascii="Georgia" w:hAnsi="Georgia"/>
          <w:i/>
          <w:iCs/>
          <w:sz w:val="24"/>
          <w:szCs w:val="24"/>
          <w:lang w:val="es-ES"/>
        </w:rPr>
        <w:t>Misiones culturales</w:t>
      </w:r>
      <w:r w:rsidR="00B04EA8" w:rsidRPr="00C45EAD">
        <w:rPr>
          <w:rFonts w:ascii="Georgia" w:hAnsi="Georgia"/>
          <w:sz w:val="24"/>
          <w:szCs w:val="24"/>
          <w:lang w:val="es-ES"/>
        </w:rPr>
        <w:t xml:space="preserve"> en las que colabora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, </w:t>
      </w:r>
      <w:r w:rsidR="00FD697C" w:rsidRPr="00C45EAD">
        <w:rPr>
          <w:rFonts w:ascii="Georgia" w:hAnsi="Georgia"/>
          <w:sz w:val="24"/>
          <w:szCs w:val="24"/>
          <w:lang w:val="es-ES"/>
        </w:rPr>
        <w:t>destinadas a alfabetizar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 las comunidades indígenas, </w:t>
      </w:r>
      <w:r w:rsidR="00FD697C" w:rsidRPr="00C45EAD">
        <w:rPr>
          <w:rFonts w:ascii="Georgia" w:hAnsi="Georgia"/>
          <w:sz w:val="24"/>
          <w:szCs w:val="24"/>
          <w:lang w:val="es-ES"/>
        </w:rPr>
        <w:t>viajará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 por números </w:t>
      </w:r>
      <w:r w:rsidR="00FD697C" w:rsidRPr="00C45EAD">
        <w:rPr>
          <w:rFonts w:ascii="Georgia" w:hAnsi="Georgia"/>
          <w:sz w:val="24"/>
          <w:szCs w:val="24"/>
          <w:lang w:val="es-ES"/>
        </w:rPr>
        <w:t>E</w:t>
      </w:r>
      <w:r w:rsidR="00E14AC0" w:rsidRPr="00C45EAD">
        <w:rPr>
          <w:rFonts w:ascii="Georgia" w:hAnsi="Georgia"/>
          <w:sz w:val="24"/>
          <w:szCs w:val="24"/>
          <w:lang w:val="es-ES"/>
        </w:rPr>
        <w:t>stados de la meseta central</w:t>
      </w:r>
      <w:r w:rsidR="00322EA9" w:rsidRPr="00C45EAD">
        <w:rPr>
          <w:rFonts w:ascii="Georgia" w:hAnsi="Georgia"/>
          <w:sz w:val="24"/>
          <w:szCs w:val="24"/>
          <w:lang w:val="es-ES"/>
        </w:rPr>
        <w:t xml:space="preserve">, desde el Pacífico, hasta </w:t>
      </w:r>
      <w:r w:rsidR="00E14AC0" w:rsidRPr="00C45EAD">
        <w:rPr>
          <w:rFonts w:ascii="Georgia" w:hAnsi="Georgia"/>
          <w:sz w:val="24"/>
          <w:szCs w:val="24"/>
          <w:lang w:val="es-ES"/>
        </w:rPr>
        <w:t>el golfo de México (</w:t>
      </w:r>
      <w:r w:rsidR="00322EA9" w:rsidRPr="00C45EAD">
        <w:rPr>
          <w:rFonts w:ascii="Georgia" w:hAnsi="Georgia"/>
          <w:sz w:val="24"/>
          <w:szCs w:val="24"/>
          <w:lang w:val="es-ES"/>
        </w:rPr>
        <w:t xml:space="preserve">Jalisco, Michoacán, Querétaro, </w:t>
      </w:r>
      <w:r w:rsidR="00E14AC0" w:rsidRPr="00C45EAD">
        <w:rPr>
          <w:rFonts w:ascii="Georgia" w:hAnsi="Georgia"/>
          <w:sz w:val="24"/>
          <w:szCs w:val="24"/>
          <w:lang w:val="es-ES"/>
        </w:rPr>
        <w:t>Hidalgo, Morelos, Puebla, Guerrero</w:t>
      </w:r>
      <w:r w:rsidR="00322EA9" w:rsidRPr="00C45EAD">
        <w:rPr>
          <w:rFonts w:ascii="Georgia" w:hAnsi="Georgia"/>
          <w:sz w:val="24"/>
          <w:szCs w:val="24"/>
          <w:lang w:val="es-ES"/>
        </w:rPr>
        <w:t>, Oaxaca, Veracruz)</w:t>
      </w:r>
      <w:r w:rsidR="00FD697C" w:rsidRPr="00C45EAD">
        <w:rPr>
          <w:rFonts w:ascii="Georgia" w:hAnsi="Georgia"/>
          <w:sz w:val="24"/>
          <w:szCs w:val="24"/>
          <w:lang w:val="es-ES"/>
        </w:rPr>
        <w:t xml:space="preserve"> para dar conferencias y fundar escuelas rurales.</w:t>
      </w:r>
    </w:p>
    <w:p w14:paraId="41132648" w14:textId="53FFD770" w:rsidR="002729E5" w:rsidRPr="00C45EAD" w:rsidRDefault="002729E5" w:rsidP="006C4C4E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  <w:lang w:val="es-ES"/>
        </w:rPr>
      </w:pPr>
      <w:r w:rsidRPr="00C45EAD">
        <w:rPr>
          <w:rFonts w:ascii="Georgia" w:hAnsi="Georgia"/>
          <w:sz w:val="24"/>
          <w:szCs w:val="24"/>
          <w:lang w:val="es-ES"/>
        </w:rPr>
        <w:t xml:space="preserve">Más allá de su </w:t>
      </w:r>
      <w:r w:rsidR="00FD697C" w:rsidRPr="00C45EAD">
        <w:rPr>
          <w:rFonts w:ascii="Georgia" w:hAnsi="Georgia"/>
          <w:sz w:val="24"/>
          <w:szCs w:val="24"/>
          <w:lang w:val="es-ES"/>
        </w:rPr>
        <w:t>destacada</w:t>
      </w:r>
      <w:r w:rsidRPr="00C45EAD">
        <w:rPr>
          <w:rFonts w:ascii="Georgia" w:hAnsi="Georgia"/>
          <w:sz w:val="24"/>
          <w:szCs w:val="24"/>
          <w:lang w:val="es-ES"/>
        </w:rPr>
        <w:t xml:space="preserve"> labor pedagógica, </w:t>
      </w:r>
      <w:r w:rsidR="006C4C4E" w:rsidRPr="00C45EAD">
        <w:rPr>
          <w:rFonts w:ascii="Georgia" w:hAnsi="Georgia"/>
          <w:sz w:val="24"/>
          <w:szCs w:val="24"/>
          <w:lang w:val="es-ES"/>
        </w:rPr>
        <w:t>¿</w:t>
      </w:r>
      <w:r w:rsidRPr="00C45EAD">
        <w:rPr>
          <w:rFonts w:ascii="Georgia" w:hAnsi="Georgia"/>
          <w:sz w:val="24"/>
          <w:szCs w:val="24"/>
          <w:lang w:val="es-ES"/>
        </w:rPr>
        <w:t>qué legado cultural y artístic</w:t>
      </w:r>
      <w:r w:rsidR="00B330F5" w:rsidRPr="00C45EAD">
        <w:rPr>
          <w:rFonts w:ascii="Georgia" w:hAnsi="Georgia"/>
          <w:sz w:val="24"/>
          <w:szCs w:val="24"/>
          <w:lang w:val="es-ES"/>
        </w:rPr>
        <w:t>o</w:t>
      </w:r>
      <w:r w:rsidRPr="00C45EAD">
        <w:rPr>
          <w:rFonts w:ascii="Georgia" w:hAnsi="Georgia"/>
          <w:sz w:val="24"/>
          <w:szCs w:val="24"/>
          <w:lang w:val="es-ES"/>
        </w:rPr>
        <w:t xml:space="preserve"> dejó Gabriela Mistral en México? ¿Con qué artistas de la época se relacionó?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 ¿</w:t>
      </w:r>
      <w:r w:rsidR="006C4C4E" w:rsidRPr="00C45EAD">
        <w:rPr>
          <w:rFonts w:ascii="Georgia" w:hAnsi="Georgia"/>
          <w:sz w:val="24"/>
          <w:szCs w:val="24"/>
          <w:lang w:val="es-ES"/>
        </w:rPr>
        <w:t>Q</w:t>
      </w:r>
      <w:r w:rsidR="00E14AC0" w:rsidRPr="00C45EAD">
        <w:rPr>
          <w:rFonts w:ascii="Georgia" w:hAnsi="Georgia"/>
          <w:sz w:val="24"/>
          <w:szCs w:val="24"/>
          <w:lang w:val="es-ES"/>
        </w:rPr>
        <w:t>ué aspecto</w:t>
      </w:r>
      <w:r w:rsidR="006C4C4E" w:rsidRPr="00C45EAD">
        <w:rPr>
          <w:rFonts w:ascii="Georgia" w:hAnsi="Georgia"/>
          <w:sz w:val="24"/>
          <w:szCs w:val="24"/>
          <w:lang w:val="es-ES"/>
        </w:rPr>
        <w:t>s de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 </w:t>
      </w:r>
      <w:r w:rsidR="00680ED1" w:rsidRPr="00C45EAD">
        <w:rPr>
          <w:rFonts w:ascii="Georgia" w:hAnsi="Georgia"/>
          <w:sz w:val="24"/>
          <w:szCs w:val="24"/>
          <w:lang w:val="es-ES"/>
        </w:rPr>
        <w:t>este país norteamericano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 fue</w:t>
      </w:r>
      <w:r w:rsidR="006C4C4E" w:rsidRPr="00C45EAD">
        <w:rPr>
          <w:rFonts w:ascii="Georgia" w:hAnsi="Georgia"/>
          <w:sz w:val="24"/>
          <w:szCs w:val="24"/>
          <w:lang w:val="es-ES"/>
        </w:rPr>
        <w:t>ron fuentes</w:t>
      </w:r>
      <w:r w:rsidR="00E14AC0" w:rsidRPr="00C45EAD">
        <w:rPr>
          <w:rFonts w:ascii="Georgia" w:hAnsi="Georgia"/>
          <w:sz w:val="24"/>
          <w:szCs w:val="24"/>
          <w:lang w:val="es-ES"/>
        </w:rPr>
        <w:t xml:space="preserve"> de inspiración en la poética mistraliana?</w:t>
      </w:r>
      <w:r w:rsidR="00FD697C" w:rsidRPr="00C45EAD">
        <w:rPr>
          <w:rFonts w:ascii="Georgia" w:hAnsi="Georgia"/>
          <w:sz w:val="24"/>
          <w:szCs w:val="24"/>
          <w:lang w:val="es-ES"/>
        </w:rPr>
        <w:t xml:space="preserve"> ¿Cómo este viaje a</w:t>
      </w:r>
      <w:r w:rsidR="00680ED1" w:rsidRPr="00C45EAD">
        <w:rPr>
          <w:rFonts w:ascii="Georgia" w:hAnsi="Georgia"/>
          <w:sz w:val="24"/>
          <w:szCs w:val="24"/>
          <w:lang w:val="es-ES"/>
        </w:rPr>
        <w:t xml:space="preserve"> México (</w:t>
      </w:r>
      <w:r w:rsidR="008A1540" w:rsidRPr="00C45EAD">
        <w:rPr>
          <w:rFonts w:ascii="Georgia" w:hAnsi="Georgia"/>
          <w:sz w:val="24"/>
          <w:szCs w:val="24"/>
          <w:lang w:val="es-ES"/>
        </w:rPr>
        <w:t xml:space="preserve">nación </w:t>
      </w:r>
      <w:r w:rsidR="00B35A8C" w:rsidRPr="00C45EAD">
        <w:rPr>
          <w:rFonts w:ascii="Georgia" w:hAnsi="Georgia"/>
          <w:sz w:val="24"/>
          <w:szCs w:val="24"/>
          <w:lang w:val="es-ES"/>
        </w:rPr>
        <w:t xml:space="preserve">que </w:t>
      </w:r>
      <w:r w:rsidR="00B04EA8" w:rsidRPr="00C45EAD">
        <w:rPr>
          <w:rFonts w:ascii="Georgia" w:hAnsi="Georgia"/>
          <w:sz w:val="24"/>
          <w:szCs w:val="24"/>
          <w:lang w:val="es-ES"/>
        </w:rPr>
        <w:t xml:space="preserve">estaba </w:t>
      </w:r>
      <w:r w:rsidR="00B35A8C" w:rsidRPr="00C45EAD">
        <w:rPr>
          <w:rFonts w:ascii="Georgia" w:hAnsi="Georgia"/>
          <w:sz w:val="24"/>
          <w:szCs w:val="24"/>
          <w:lang w:val="es-ES"/>
        </w:rPr>
        <w:t>viv</w:t>
      </w:r>
      <w:r w:rsidR="00B04EA8" w:rsidRPr="00C45EAD">
        <w:rPr>
          <w:rFonts w:ascii="Georgia" w:hAnsi="Georgia"/>
          <w:sz w:val="24"/>
          <w:szCs w:val="24"/>
          <w:lang w:val="es-ES"/>
        </w:rPr>
        <w:t>iendo</w:t>
      </w:r>
      <w:r w:rsidR="00B35A8C" w:rsidRPr="00C45EAD">
        <w:rPr>
          <w:rFonts w:ascii="Georgia" w:hAnsi="Georgia"/>
          <w:sz w:val="24"/>
          <w:szCs w:val="24"/>
          <w:lang w:val="es-ES"/>
        </w:rPr>
        <w:t xml:space="preserve"> una</w:t>
      </w:r>
      <w:r w:rsidR="00680ED1" w:rsidRPr="00C45EAD">
        <w:rPr>
          <w:rFonts w:ascii="Georgia" w:hAnsi="Georgia"/>
          <w:sz w:val="24"/>
          <w:szCs w:val="24"/>
          <w:lang w:val="es-ES"/>
        </w:rPr>
        <w:t xml:space="preserve"> etapa</w:t>
      </w:r>
      <w:r w:rsidR="00B35A8C" w:rsidRPr="00C45EAD">
        <w:rPr>
          <w:rFonts w:ascii="Georgia" w:hAnsi="Georgia"/>
          <w:sz w:val="24"/>
          <w:szCs w:val="24"/>
          <w:lang w:val="es-ES"/>
        </w:rPr>
        <w:t xml:space="preserve"> clave, la de la</w:t>
      </w:r>
      <w:r w:rsidR="00680ED1" w:rsidRPr="00C45EAD">
        <w:rPr>
          <w:rFonts w:ascii="Georgia" w:hAnsi="Georgia"/>
          <w:sz w:val="24"/>
          <w:szCs w:val="24"/>
          <w:lang w:val="es-ES"/>
        </w:rPr>
        <w:t xml:space="preserve"> institucionalización</w:t>
      </w:r>
      <w:r w:rsidR="00B35A8C" w:rsidRPr="00C45EAD">
        <w:rPr>
          <w:rFonts w:ascii="Georgia" w:hAnsi="Georgia"/>
          <w:sz w:val="24"/>
          <w:szCs w:val="24"/>
          <w:lang w:val="es-ES"/>
        </w:rPr>
        <w:t xml:space="preserve"> de su Revolución) </w:t>
      </w:r>
      <w:r w:rsidR="00A63CAD" w:rsidRPr="00C45EAD">
        <w:rPr>
          <w:rFonts w:ascii="Georgia" w:hAnsi="Georgia"/>
          <w:sz w:val="24"/>
          <w:szCs w:val="24"/>
          <w:lang w:val="es-ES"/>
        </w:rPr>
        <w:t>consolidó su figura de intelectual latinoamericana?</w:t>
      </w:r>
    </w:p>
    <w:p w14:paraId="79684D42" w14:textId="196ACFBB" w:rsidR="002729E5" w:rsidRPr="00C45EAD" w:rsidRDefault="00322EA9" w:rsidP="006C4C4E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  <w:lang w:val="es-ES"/>
        </w:rPr>
      </w:pPr>
      <w:r w:rsidRPr="00C45EAD">
        <w:rPr>
          <w:rFonts w:ascii="Georgia" w:hAnsi="Georgia"/>
          <w:sz w:val="24"/>
          <w:szCs w:val="24"/>
          <w:lang w:val="es-ES"/>
        </w:rPr>
        <w:t xml:space="preserve">Después de esta primera experiencia, </w:t>
      </w:r>
      <w:r w:rsidR="00FD697C" w:rsidRPr="00C45EAD">
        <w:rPr>
          <w:rFonts w:ascii="Georgia" w:hAnsi="Georgia"/>
          <w:sz w:val="24"/>
          <w:szCs w:val="24"/>
          <w:lang w:val="es-ES"/>
        </w:rPr>
        <w:t>de 1948 a 1950, será cónsul de Chile en Veracruz.</w:t>
      </w:r>
      <w:r w:rsidR="00B04EA8" w:rsidRPr="00C45EAD">
        <w:rPr>
          <w:rFonts w:ascii="Georgia" w:hAnsi="Georgia"/>
          <w:sz w:val="24"/>
          <w:szCs w:val="24"/>
          <w:lang w:val="es-ES"/>
        </w:rPr>
        <w:t xml:space="preserve"> Esta segunda estadía en tierras mexicanas es, sin lugar a dudas, menos conocida o menos estudiada. </w:t>
      </w:r>
      <w:r w:rsidR="00B330F5" w:rsidRPr="00C45EAD">
        <w:rPr>
          <w:rFonts w:ascii="Georgia" w:hAnsi="Georgia"/>
          <w:sz w:val="24"/>
          <w:szCs w:val="24"/>
          <w:lang w:val="es-ES"/>
        </w:rPr>
        <w:t xml:space="preserve">Después de haber sido galardonada por el Premio Nobel de literatura, </w:t>
      </w:r>
      <w:r w:rsidR="006C4C4E" w:rsidRPr="00C45EAD">
        <w:rPr>
          <w:rFonts w:ascii="Georgia" w:hAnsi="Georgia"/>
          <w:sz w:val="24"/>
          <w:szCs w:val="24"/>
          <w:lang w:val="es-ES"/>
        </w:rPr>
        <w:t>¿</w:t>
      </w:r>
      <w:r w:rsidR="00B330F5" w:rsidRPr="00C45EAD">
        <w:rPr>
          <w:rFonts w:ascii="Georgia" w:hAnsi="Georgia"/>
          <w:sz w:val="24"/>
          <w:szCs w:val="24"/>
          <w:lang w:val="es-ES"/>
        </w:rPr>
        <w:t>cómo fue recibida en México? ¿Cómo esta nueva experiencia enriqueció sus vínculos tanto diplomáticos como culturales con el país azteca?</w:t>
      </w:r>
    </w:p>
    <w:p w14:paraId="67E7C5CD" w14:textId="77777777" w:rsidR="00322EA9" w:rsidRPr="00C45EAD" w:rsidRDefault="00322EA9" w:rsidP="00360E3B">
      <w:pPr>
        <w:spacing w:after="0" w:line="36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6A5F7AA9" w14:textId="4EE9E660" w:rsidR="00A1532C" w:rsidRPr="00C45EAD" w:rsidRDefault="00A320A6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Misiones diplomáticas</w:t>
      </w:r>
    </w:p>
    <w:p w14:paraId="7EDFF151" w14:textId="6066450A" w:rsidR="00F364B9" w:rsidRPr="00C45EAD" w:rsidRDefault="006C4C4E" w:rsidP="00360E3B">
      <w:pPr>
        <w:spacing w:after="0" w:line="360" w:lineRule="auto"/>
        <w:jc w:val="both"/>
        <w:rPr>
          <w:rFonts w:ascii="Georgia" w:hAnsi="Georgia"/>
          <w:sz w:val="24"/>
          <w:szCs w:val="24"/>
          <w:lang w:val="es-ES"/>
        </w:rPr>
      </w:pPr>
      <w:r w:rsidRPr="00C45EAD">
        <w:rPr>
          <w:rFonts w:ascii="Georgia" w:hAnsi="Georgia"/>
          <w:sz w:val="24"/>
          <w:szCs w:val="24"/>
          <w:lang w:val="es-ES"/>
        </w:rPr>
        <w:t>Esta experiencia consular en México es una de las múltiples misiones efectuadas por Mistral en el dominio diplomático. E</w:t>
      </w:r>
      <w:r w:rsidR="00A320A6" w:rsidRPr="00C45EAD">
        <w:rPr>
          <w:rFonts w:ascii="Georgia" w:hAnsi="Georgia"/>
          <w:sz w:val="24"/>
          <w:szCs w:val="24"/>
          <w:lang w:val="es-ES"/>
        </w:rPr>
        <w:t xml:space="preserve">n 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1933 </w:t>
      </w:r>
      <w:r w:rsidR="00A320A6" w:rsidRPr="00C45EAD">
        <w:rPr>
          <w:rFonts w:ascii="Georgia" w:hAnsi="Georgia"/>
          <w:sz w:val="24"/>
          <w:szCs w:val="24"/>
          <w:lang w:val="es-ES"/>
        </w:rPr>
        <w:t xml:space="preserve">la nombran 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cónsul honorario en Madrid, </w:t>
      </w:r>
      <w:r w:rsidR="00A320A6" w:rsidRPr="00C45EAD">
        <w:rPr>
          <w:rFonts w:ascii="Georgia" w:hAnsi="Georgia"/>
          <w:sz w:val="24"/>
          <w:szCs w:val="24"/>
          <w:lang w:val="es-ES"/>
        </w:rPr>
        <w:t xml:space="preserve">en 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1935 cónsul en Portugal, </w:t>
      </w:r>
      <w:r w:rsidR="00A320A6" w:rsidRPr="00C45EAD">
        <w:rPr>
          <w:rFonts w:ascii="Georgia" w:hAnsi="Georgia"/>
          <w:sz w:val="24"/>
          <w:szCs w:val="24"/>
          <w:lang w:val="es-ES"/>
        </w:rPr>
        <w:t xml:space="preserve">en 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1939 cónsul en Niza, </w:t>
      </w:r>
      <w:r w:rsidR="00A320A6" w:rsidRPr="00C45EAD">
        <w:rPr>
          <w:rFonts w:ascii="Georgia" w:hAnsi="Georgia"/>
          <w:sz w:val="24"/>
          <w:szCs w:val="24"/>
          <w:lang w:val="es-ES"/>
        </w:rPr>
        <w:t xml:space="preserve">en 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1941 cónsul general en Brasil, </w:t>
      </w:r>
      <w:r w:rsidR="00A320A6" w:rsidRPr="00C45EAD">
        <w:rPr>
          <w:rFonts w:ascii="Georgia" w:hAnsi="Georgia"/>
          <w:sz w:val="24"/>
          <w:szCs w:val="24"/>
          <w:lang w:val="es-ES"/>
        </w:rPr>
        <w:t xml:space="preserve">en </w:t>
      </w:r>
      <w:r w:rsidR="00F364B9" w:rsidRPr="00C45EAD">
        <w:rPr>
          <w:rFonts w:ascii="Georgia" w:hAnsi="Georgia"/>
          <w:sz w:val="24"/>
          <w:szCs w:val="24"/>
          <w:lang w:val="es-ES"/>
        </w:rPr>
        <w:t xml:space="preserve">1950 cónsul en Nápoles, </w:t>
      </w:r>
      <w:r w:rsidR="00A320A6" w:rsidRPr="00C45EAD">
        <w:rPr>
          <w:rFonts w:ascii="Georgia" w:hAnsi="Georgia"/>
          <w:sz w:val="24"/>
          <w:szCs w:val="24"/>
          <w:lang w:val="es-ES"/>
        </w:rPr>
        <w:t xml:space="preserve">en </w:t>
      </w:r>
      <w:r w:rsidR="00732E5F" w:rsidRPr="00C45EAD">
        <w:rPr>
          <w:rFonts w:ascii="Georgia" w:hAnsi="Georgia"/>
          <w:sz w:val="24"/>
          <w:szCs w:val="24"/>
          <w:lang w:val="es-ES"/>
        </w:rPr>
        <w:t>1953 cónsul en Nueva York. Estas actividades diplomáticas, a veces caóticas – pensemos en el fin repentino de su misión en Madrid – forman parte íntegra del recorrido vi</w:t>
      </w:r>
      <w:r w:rsidR="005F2869" w:rsidRPr="00C45EAD">
        <w:rPr>
          <w:rFonts w:ascii="Georgia" w:hAnsi="Georgia"/>
          <w:sz w:val="24"/>
          <w:szCs w:val="24"/>
          <w:lang w:val="es-ES"/>
        </w:rPr>
        <w:t xml:space="preserve">vencial y literario de la poeta. </w:t>
      </w:r>
      <w:r w:rsidR="00EC3EEC" w:rsidRPr="00C45EAD">
        <w:rPr>
          <w:rFonts w:ascii="Georgia" w:hAnsi="Georgia"/>
          <w:sz w:val="24"/>
          <w:szCs w:val="24"/>
          <w:lang w:val="es-ES"/>
        </w:rPr>
        <w:t xml:space="preserve">En este marco, sería interesante examinar los lazos que se tejen con intelectuales y políticos, qué testimonios ofrece Gabriela en su correspondencia sobre sus experiencias como cónsul </w:t>
      </w:r>
      <w:r w:rsidR="00EC3EEC" w:rsidRPr="00C45EAD">
        <w:rPr>
          <w:rFonts w:ascii="Georgia" w:hAnsi="Georgia"/>
          <w:sz w:val="24"/>
          <w:szCs w:val="24"/>
          <w:lang w:val="es-ES"/>
        </w:rPr>
        <w:lastRenderedPageBreak/>
        <w:t>y a qué dificultades se enfrentó por esos años. ¿Qué textos nacen de sus estadías en las ciudades y los países en qu</w:t>
      </w:r>
      <w:r w:rsidR="006E5F1E" w:rsidRPr="00C45EAD">
        <w:rPr>
          <w:rFonts w:ascii="Georgia" w:hAnsi="Georgia"/>
          <w:sz w:val="24"/>
          <w:szCs w:val="24"/>
          <w:lang w:val="es-ES"/>
        </w:rPr>
        <w:t xml:space="preserve">e ejerce? ¿Cómo, a partir de sus descubrimientos y visitas </w:t>
      </w:r>
      <w:r w:rsidR="00A74BF3" w:rsidRPr="00C45EAD">
        <w:rPr>
          <w:rFonts w:ascii="Georgia" w:hAnsi="Georgia"/>
          <w:sz w:val="24"/>
          <w:szCs w:val="24"/>
          <w:lang w:val="es-ES"/>
        </w:rPr>
        <w:t>a</w:t>
      </w:r>
      <w:r w:rsidR="006E5F1E" w:rsidRPr="00C45EAD">
        <w:rPr>
          <w:rFonts w:ascii="Georgia" w:hAnsi="Georgia"/>
          <w:sz w:val="24"/>
          <w:szCs w:val="24"/>
          <w:lang w:val="es-ES"/>
        </w:rPr>
        <w:t xml:space="preserve"> lo largo de sus misiones diplomáticas, se impregna de las especificidades artísticas y culturales de los países, regiones y ciudades concernidos? ¿En qué medida se puede afirmar que lo diplomático da origen a un </w:t>
      </w:r>
      <w:r w:rsidR="00DB5005" w:rsidRPr="00C45EAD">
        <w:rPr>
          <w:rFonts w:ascii="Georgia" w:hAnsi="Georgia"/>
          <w:sz w:val="24"/>
          <w:szCs w:val="24"/>
          <w:lang w:val="es-ES"/>
        </w:rPr>
        <w:t>ejercicio de creación literaria</w:t>
      </w:r>
      <w:r w:rsidR="006E5F1E" w:rsidRPr="00C45EAD">
        <w:rPr>
          <w:rFonts w:ascii="Georgia" w:hAnsi="Georgia"/>
          <w:sz w:val="24"/>
          <w:szCs w:val="24"/>
          <w:lang w:val="es-ES"/>
        </w:rPr>
        <w:t>?</w:t>
      </w:r>
    </w:p>
    <w:p w14:paraId="465D5A5C" w14:textId="77777777" w:rsidR="00360E3B" w:rsidRPr="00C45EAD" w:rsidRDefault="00360E3B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</w:p>
    <w:p w14:paraId="17BB54AC" w14:textId="750738CF" w:rsidR="00205E96" w:rsidRPr="00C45EAD" w:rsidRDefault="00205E96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Estos ejes no son limitativos</w:t>
      </w:r>
      <w:r w:rsidR="00DB5005" w:rsidRPr="00C45EAD">
        <w:rPr>
          <w:rFonts w:ascii="Georgia" w:hAnsi="Georgia"/>
          <w:b/>
          <w:bCs/>
          <w:sz w:val="24"/>
          <w:szCs w:val="24"/>
          <w:lang w:val="es-ES"/>
        </w:rPr>
        <w:t xml:space="preserve"> y otros ejes relacionados </w:t>
      </w:r>
      <w:r w:rsidR="00C45EAD" w:rsidRPr="00C45EAD">
        <w:rPr>
          <w:rFonts w:ascii="Georgia" w:hAnsi="Georgia"/>
          <w:b/>
          <w:bCs/>
          <w:sz w:val="24"/>
          <w:szCs w:val="24"/>
          <w:lang w:val="es-ES"/>
        </w:rPr>
        <w:t xml:space="preserve">con </w:t>
      </w:r>
      <w:r w:rsidR="00DB5005" w:rsidRPr="00C45EAD">
        <w:rPr>
          <w:rFonts w:ascii="Georgia" w:hAnsi="Georgia"/>
          <w:b/>
          <w:bCs/>
          <w:sz w:val="24"/>
          <w:szCs w:val="24"/>
          <w:lang w:val="es-ES"/>
        </w:rPr>
        <w:t>el tema del coloquio se podrán estudiar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>.</w:t>
      </w:r>
    </w:p>
    <w:p w14:paraId="7C5CEF90" w14:textId="08ABF8DE" w:rsidR="004C5035" w:rsidRPr="00C45EAD" w:rsidRDefault="004C5035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Este coloquio inaugura los eventos organizados en Francia en torno a los 80 años del Premio Nobel</w:t>
      </w:r>
      <w:r w:rsidR="00296979" w:rsidRPr="00C45EAD">
        <w:rPr>
          <w:rFonts w:ascii="Georgia" w:hAnsi="Georgia"/>
          <w:b/>
          <w:bCs/>
          <w:sz w:val="24"/>
          <w:szCs w:val="24"/>
          <w:lang w:val="es-ES"/>
        </w:rPr>
        <w:t xml:space="preserve"> de literatura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 xml:space="preserve"> que recibió Gabriela Mistral en 1945.</w:t>
      </w:r>
    </w:p>
    <w:p w14:paraId="31F8B7A4" w14:textId="77777777" w:rsidR="00296979" w:rsidRPr="00C45EAD" w:rsidRDefault="00296979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</w:p>
    <w:p w14:paraId="7278EE89" w14:textId="3470952C" w:rsidR="00360E3B" w:rsidRPr="00C45EAD" w:rsidRDefault="00360E3B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 xml:space="preserve">Las propuestas de ponencias </w:t>
      </w:r>
      <w:r w:rsidR="00DB5005" w:rsidRPr="00C45EAD">
        <w:rPr>
          <w:rFonts w:ascii="Georgia" w:hAnsi="Georgia"/>
          <w:b/>
          <w:bCs/>
          <w:sz w:val="24"/>
          <w:szCs w:val="24"/>
          <w:lang w:val="es-ES"/>
        </w:rPr>
        <w:t xml:space="preserve">de unas diez líneas, acompañadas </w:t>
      </w:r>
      <w:r w:rsidR="00512D68">
        <w:rPr>
          <w:rFonts w:ascii="Georgia" w:hAnsi="Georgia"/>
          <w:b/>
          <w:bCs/>
          <w:sz w:val="24"/>
          <w:szCs w:val="24"/>
          <w:lang w:val="es-ES"/>
        </w:rPr>
        <w:t>del</w:t>
      </w:r>
      <w:r w:rsidR="00DB5005" w:rsidRPr="00C45EAD">
        <w:rPr>
          <w:rFonts w:ascii="Georgia" w:hAnsi="Georgia"/>
          <w:b/>
          <w:bCs/>
          <w:sz w:val="24"/>
          <w:szCs w:val="24"/>
          <w:lang w:val="es-ES"/>
        </w:rPr>
        <w:t xml:space="preserve"> nombre, </w:t>
      </w:r>
      <w:r w:rsidR="00512D68">
        <w:rPr>
          <w:rFonts w:ascii="Georgia" w:hAnsi="Georgia"/>
          <w:b/>
          <w:bCs/>
          <w:sz w:val="24"/>
          <w:szCs w:val="24"/>
          <w:lang w:val="es-ES"/>
        </w:rPr>
        <w:t xml:space="preserve">del </w:t>
      </w:r>
      <w:r w:rsidR="00DB5005" w:rsidRPr="00C45EAD">
        <w:rPr>
          <w:rFonts w:ascii="Georgia" w:hAnsi="Georgia"/>
          <w:b/>
          <w:bCs/>
          <w:sz w:val="24"/>
          <w:szCs w:val="24"/>
          <w:lang w:val="es-ES"/>
        </w:rPr>
        <w:t xml:space="preserve">apellido, </w:t>
      </w:r>
      <w:r w:rsidR="00512D68">
        <w:rPr>
          <w:rFonts w:ascii="Georgia" w:hAnsi="Georgia"/>
          <w:b/>
          <w:bCs/>
          <w:sz w:val="24"/>
          <w:szCs w:val="24"/>
          <w:lang w:val="es-ES"/>
        </w:rPr>
        <w:t xml:space="preserve">de la </w:t>
      </w:r>
      <w:r w:rsidR="00DB5005" w:rsidRPr="00C45EAD">
        <w:rPr>
          <w:rFonts w:ascii="Georgia" w:hAnsi="Georgia"/>
          <w:b/>
          <w:bCs/>
          <w:sz w:val="24"/>
          <w:szCs w:val="24"/>
          <w:lang w:val="es-ES"/>
        </w:rPr>
        <w:t xml:space="preserve">pertenencia académica y de una breve biobibliografía del/de la ponente, 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>deberán enviarse obligatoriamente a las dos direcciones siguientes:</w:t>
      </w:r>
      <w:r w:rsidR="00DB5005" w:rsidRPr="00C45EAD">
        <w:rPr>
          <w:rFonts w:ascii="Georgia" w:hAnsi="Georgia"/>
          <w:b/>
          <w:bCs/>
          <w:sz w:val="24"/>
          <w:szCs w:val="24"/>
          <w:lang w:val="es-ES"/>
        </w:rPr>
        <w:t xml:space="preserve"> </w:t>
      </w:r>
      <w:hyperlink r:id="rId9" w:history="1">
        <w:r w:rsidR="006E5F1E" w:rsidRPr="00C45EAD">
          <w:rPr>
            <w:rStyle w:val="Lienhypertexte"/>
            <w:rFonts w:ascii="Georgia" w:hAnsi="Georgia"/>
            <w:b/>
            <w:bCs/>
            <w:sz w:val="24"/>
            <w:szCs w:val="24"/>
            <w:lang w:val="es-ES"/>
          </w:rPr>
          <w:t>lise.demeyer@univ-littoral.fr</w:t>
        </w:r>
      </w:hyperlink>
      <w:r w:rsidRPr="00C45EAD">
        <w:rPr>
          <w:rFonts w:ascii="Georgia" w:hAnsi="Georgia"/>
          <w:b/>
          <w:bCs/>
          <w:sz w:val="24"/>
          <w:szCs w:val="24"/>
          <w:lang w:val="es-ES"/>
        </w:rPr>
        <w:t xml:space="preserve"> </w:t>
      </w:r>
      <w:r w:rsidR="00505858" w:rsidRPr="00C45EAD">
        <w:rPr>
          <w:rFonts w:ascii="Georgia" w:hAnsi="Georgia"/>
          <w:b/>
          <w:bCs/>
          <w:sz w:val="24"/>
          <w:szCs w:val="24"/>
          <w:lang w:val="es-ES"/>
        </w:rPr>
        <w:t>y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 xml:space="preserve"> </w:t>
      </w:r>
      <w:hyperlink r:id="rId10" w:history="1">
        <w:r w:rsidRPr="00C45EAD">
          <w:rPr>
            <w:rStyle w:val="Lienhypertexte"/>
            <w:rFonts w:ascii="Georgia" w:hAnsi="Georgia"/>
            <w:b/>
            <w:bCs/>
            <w:sz w:val="24"/>
            <w:szCs w:val="24"/>
            <w:lang w:val="es-ES"/>
          </w:rPr>
          <w:t>benoit.santini@univ-littoral.fr</w:t>
        </w:r>
      </w:hyperlink>
      <w:r w:rsidRPr="00C45EAD">
        <w:rPr>
          <w:rFonts w:ascii="Georgia" w:hAnsi="Georgia"/>
          <w:b/>
          <w:bCs/>
          <w:sz w:val="24"/>
          <w:szCs w:val="24"/>
          <w:lang w:val="es-ES"/>
        </w:rPr>
        <w:t xml:space="preserve"> para el 15 de abril de 2025. Las respuestas se enviarán en la primera quincena de mayo.</w:t>
      </w:r>
    </w:p>
    <w:p w14:paraId="4C13BA94" w14:textId="4D4AE9BD" w:rsidR="00360E3B" w:rsidRPr="00C45EAD" w:rsidRDefault="00360E3B" w:rsidP="00360E3B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  <w:lang w:val="es-ES"/>
        </w:rPr>
      </w:pPr>
      <w:r w:rsidRPr="00C45EAD">
        <w:rPr>
          <w:rFonts w:ascii="Georgia" w:hAnsi="Georgia"/>
          <w:b/>
          <w:bCs/>
          <w:sz w:val="24"/>
          <w:szCs w:val="24"/>
          <w:lang w:val="es-ES"/>
        </w:rPr>
        <w:t>En el marco del coloquio se organi</w:t>
      </w:r>
      <w:r w:rsidR="00EF7601" w:rsidRPr="00C45EAD">
        <w:rPr>
          <w:rFonts w:ascii="Georgia" w:hAnsi="Georgia"/>
          <w:b/>
          <w:bCs/>
          <w:sz w:val="24"/>
          <w:szCs w:val="24"/>
          <w:lang w:val="es-ES"/>
        </w:rPr>
        <w:t>z</w:t>
      </w:r>
      <w:r w:rsidRPr="00C45EAD">
        <w:rPr>
          <w:rFonts w:ascii="Georgia" w:hAnsi="Georgia"/>
          <w:b/>
          <w:bCs/>
          <w:sz w:val="24"/>
          <w:szCs w:val="24"/>
          <w:lang w:val="es-ES"/>
        </w:rPr>
        <w:t xml:space="preserve">arán sesiones de lecturas de poetas </w:t>
      </w:r>
      <w:proofErr w:type="gramStart"/>
      <w:r w:rsidRPr="00C45EAD">
        <w:rPr>
          <w:rFonts w:ascii="Georgia" w:hAnsi="Georgia"/>
          <w:b/>
          <w:bCs/>
          <w:sz w:val="24"/>
          <w:szCs w:val="24"/>
          <w:lang w:val="es-ES"/>
        </w:rPr>
        <w:t>chilenos</w:t>
      </w:r>
      <w:proofErr w:type="gramEnd"/>
      <w:r w:rsidRPr="00C45EAD">
        <w:rPr>
          <w:rFonts w:ascii="Georgia" w:hAnsi="Georgia"/>
          <w:b/>
          <w:bCs/>
          <w:sz w:val="24"/>
          <w:szCs w:val="24"/>
          <w:lang w:val="es-ES"/>
        </w:rPr>
        <w:t xml:space="preserve"> así como sesiones musicales.</w:t>
      </w:r>
    </w:p>
    <w:p w14:paraId="58893A9B" w14:textId="77777777" w:rsidR="00542DB3" w:rsidRPr="00C45EAD" w:rsidRDefault="00542DB3" w:rsidP="00360E3B">
      <w:pPr>
        <w:spacing w:after="0" w:line="360" w:lineRule="auto"/>
        <w:jc w:val="both"/>
        <w:rPr>
          <w:rFonts w:ascii="Georgia" w:hAnsi="Georgia"/>
          <w:sz w:val="24"/>
          <w:szCs w:val="24"/>
          <w:lang w:val="es-ES"/>
        </w:rPr>
      </w:pPr>
    </w:p>
    <w:p w14:paraId="5D7FBEB4" w14:textId="273B1486" w:rsidR="00A1532C" w:rsidRPr="00C45EAD" w:rsidRDefault="00FF2DBA" w:rsidP="004265B0">
      <w:pPr>
        <w:spacing w:after="0" w:line="360" w:lineRule="auto"/>
        <w:ind w:left="1701"/>
        <w:jc w:val="both"/>
        <w:rPr>
          <w:rFonts w:ascii="Georgia" w:hAnsi="Georgia"/>
          <w:b/>
          <w:sz w:val="24"/>
          <w:szCs w:val="24"/>
          <w:lang w:val="es-ES"/>
        </w:rPr>
      </w:pPr>
      <w:r w:rsidRPr="00C45EAD">
        <w:rPr>
          <w:rFonts w:ascii="Georgia" w:hAnsi="Georgia"/>
          <w:b/>
          <w:sz w:val="24"/>
          <w:szCs w:val="24"/>
          <w:lang w:val="es-ES"/>
        </w:rPr>
        <w:t>Comité</w:t>
      </w:r>
      <w:r w:rsidR="00360E3B" w:rsidRPr="00C45EAD">
        <w:rPr>
          <w:rFonts w:ascii="Georgia" w:hAnsi="Georgia"/>
          <w:b/>
          <w:sz w:val="24"/>
          <w:szCs w:val="24"/>
          <w:lang w:val="es-ES"/>
        </w:rPr>
        <w:t xml:space="preserve"> científico</w:t>
      </w:r>
    </w:p>
    <w:p w14:paraId="70340D83" w14:textId="6864E4D6" w:rsidR="00360E3B" w:rsidRPr="00C45EAD" w:rsidRDefault="00360E3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Macarena Areco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, Universidad Católica de Chile</w:t>
      </w:r>
    </w:p>
    <w:p w14:paraId="694513EB" w14:textId="01ABD863" w:rsidR="00360E3B" w:rsidRPr="00C45EAD" w:rsidRDefault="00360E3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Dante Barrientos Tecún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, Aix-Marseille Université, Francia</w:t>
      </w:r>
    </w:p>
    <w:p w14:paraId="097CB40C" w14:textId="622999C6" w:rsidR="00360E3B" w:rsidRPr="00C45EAD" w:rsidRDefault="00360E3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Camilo Bogoya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, Université d’Artois, Francia</w:t>
      </w:r>
    </w:p>
    <w:p w14:paraId="2BC0AA7F" w14:textId="710CA9A4" w:rsidR="00692256" w:rsidRPr="00C45EAD" w:rsidRDefault="00692256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José Manuel Camacho</w:t>
      </w:r>
      <w:r w:rsidR="00203828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 xml:space="preserve"> Delgado</w:t>
      </w: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, Universidad de Sevilla, España</w:t>
      </w:r>
    </w:p>
    <w:p w14:paraId="7155A4BB" w14:textId="1EAE2AD0" w:rsidR="00DB1ECE" w:rsidRPr="00C45EAD" w:rsidRDefault="00DB1ECE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Diego del Pozo, Agregado cultural, embajada de Chile, París, Francia</w:t>
      </w:r>
    </w:p>
    <w:p w14:paraId="02833A18" w14:textId="763C9319" w:rsidR="00360E3B" w:rsidRPr="00C45EAD" w:rsidRDefault="00360E3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Lise Demeyer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, Université Littoral Côte d’Opale, Francia</w:t>
      </w:r>
    </w:p>
    <w:p w14:paraId="59AEFEEC" w14:textId="185AB7F3" w:rsidR="00360E3B" w:rsidRPr="00C45EAD" w:rsidRDefault="00360E3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P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aul-</w:t>
      </w: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H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enri</w:t>
      </w: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 xml:space="preserve"> Giraud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, Université de Lille, Francia</w:t>
      </w:r>
    </w:p>
    <w:p w14:paraId="75D0B742" w14:textId="6861AD3F" w:rsidR="00360E3B" w:rsidRPr="00C45EAD" w:rsidRDefault="00360E3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Elizabeth Horan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, Arizona State University, Estados Unidos</w:t>
      </w:r>
    </w:p>
    <w:p w14:paraId="737D2997" w14:textId="47447BAE" w:rsidR="00692256" w:rsidRPr="00C45EAD" w:rsidRDefault="00692256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Marina Letourneur,</w:t>
      </w:r>
      <w:r w:rsidR="00C0202E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 xml:space="preserve"> Le Mans Université, Francia</w:t>
      </w:r>
    </w:p>
    <w:p w14:paraId="32420165" w14:textId="5C8EBD79" w:rsidR="00360E3B" w:rsidRPr="00C45EAD" w:rsidRDefault="00360E3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Fernando Mo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reno, Universidad de Poit</w:t>
      </w:r>
      <w:r w:rsidR="00692256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i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ers, Francia</w:t>
      </w:r>
    </w:p>
    <w:p w14:paraId="3D523D22" w14:textId="21DC2EC1" w:rsidR="005E17FB" w:rsidRPr="00C45EAD" w:rsidRDefault="005E17F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Francisca No</w:t>
      </w:r>
      <w:r w:rsidR="000A0CED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guer</w:t>
      </w: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ol</w:t>
      </w:r>
      <w:r w:rsidR="00203828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 xml:space="preserve"> Jiménez</w:t>
      </w: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, Universidad de Salamanca, España</w:t>
      </w:r>
    </w:p>
    <w:p w14:paraId="424F486A" w14:textId="4582E6A7" w:rsidR="00692256" w:rsidRPr="00C45EAD" w:rsidRDefault="00692256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Kevin Perromat</w:t>
      </w:r>
      <w:r w:rsidR="002729E5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, Université Picardie Jules Verne, Francia</w:t>
      </w:r>
    </w:p>
    <w:p w14:paraId="74F5CF6C" w14:textId="7B835A4E" w:rsidR="00360E3B" w:rsidRPr="00C45EAD" w:rsidRDefault="00EF7601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lastRenderedPageBreak/>
        <w:t>Jaime Quezada, Fundación Premio Nobel Gabriela Mistral, Chile</w:t>
      </w:r>
    </w:p>
    <w:p w14:paraId="606510AD" w14:textId="76FB8B8C" w:rsidR="00360E3B" w:rsidRPr="00C45EAD" w:rsidRDefault="00360E3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Benoît Santini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, Université Littoral Côte d’Opale, Francia</w:t>
      </w:r>
    </w:p>
    <w:p w14:paraId="78B6F4A1" w14:textId="06EA9A2C" w:rsidR="00360E3B" w:rsidRPr="002729E5" w:rsidRDefault="00360E3B" w:rsidP="004265B0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  <w:r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Carla Ulloa</w:t>
      </w:r>
      <w:r w:rsidR="00D338F3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 xml:space="preserve"> Inostroza</w:t>
      </w:r>
      <w:r w:rsidR="00EF7601" w:rsidRPr="00C45EAD"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  <w:t>, UNAM, México</w:t>
      </w:r>
    </w:p>
    <w:p w14:paraId="679E0B3E" w14:textId="77777777" w:rsidR="000564A4" w:rsidRPr="002729E5" w:rsidRDefault="000564A4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</w:p>
    <w:p w14:paraId="5D8FFBDE" w14:textId="77777777" w:rsidR="00975FB9" w:rsidRPr="002729E5" w:rsidRDefault="00975FB9">
      <w:pPr>
        <w:spacing w:after="0" w:line="360" w:lineRule="auto"/>
        <w:ind w:left="1701"/>
        <w:jc w:val="both"/>
        <w:rPr>
          <w:rFonts w:ascii="Georgia" w:eastAsia="Calibri" w:hAnsi="Georgia" w:cs="Times New Roman"/>
          <w:kern w:val="0"/>
          <w:sz w:val="24"/>
          <w:szCs w:val="24"/>
          <w:lang w:val="es-ES"/>
          <w14:ligatures w14:val="none"/>
        </w:rPr>
      </w:pPr>
    </w:p>
    <w:sectPr w:rsidR="00975FB9" w:rsidRPr="0027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EF3A5" w14:textId="77777777" w:rsidR="00A34816" w:rsidRDefault="00A34816" w:rsidP="00356BBD">
      <w:pPr>
        <w:spacing w:after="0" w:line="240" w:lineRule="auto"/>
      </w:pPr>
      <w:r>
        <w:separator/>
      </w:r>
    </w:p>
  </w:endnote>
  <w:endnote w:type="continuationSeparator" w:id="0">
    <w:p w14:paraId="5C383B8D" w14:textId="77777777" w:rsidR="00A34816" w:rsidRDefault="00A34816" w:rsidP="0035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C62F" w14:textId="77777777" w:rsidR="00A34816" w:rsidRDefault="00A34816" w:rsidP="00356BBD">
      <w:pPr>
        <w:spacing w:after="0" w:line="240" w:lineRule="auto"/>
      </w:pPr>
      <w:r>
        <w:separator/>
      </w:r>
    </w:p>
  </w:footnote>
  <w:footnote w:type="continuationSeparator" w:id="0">
    <w:p w14:paraId="36562679" w14:textId="77777777" w:rsidR="00A34816" w:rsidRDefault="00A34816" w:rsidP="00356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2C"/>
    <w:rsid w:val="00001361"/>
    <w:rsid w:val="00006F43"/>
    <w:rsid w:val="00043306"/>
    <w:rsid w:val="000564A4"/>
    <w:rsid w:val="00077E38"/>
    <w:rsid w:val="00080469"/>
    <w:rsid w:val="000A0CED"/>
    <w:rsid w:val="000A0D6F"/>
    <w:rsid w:val="00113971"/>
    <w:rsid w:val="001A47B2"/>
    <w:rsid w:val="001A66FE"/>
    <w:rsid w:val="001A7268"/>
    <w:rsid w:val="00203828"/>
    <w:rsid w:val="00205E96"/>
    <w:rsid w:val="00254CAB"/>
    <w:rsid w:val="002729E5"/>
    <w:rsid w:val="00283AD3"/>
    <w:rsid w:val="00296979"/>
    <w:rsid w:val="002A258D"/>
    <w:rsid w:val="002A2E2A"/>
    <w:rsid w:val="002A694E"/>
    <w:rsid w:val="0032197D"/>
    <w:rsid w:val="00322EA9"/>
    <w:rsid w:val="00356BBD"/>
    <w:rsid w:val="00360E3B"/>
    <w:rsid w:val="00367CC4"/>
    <w:rsid w:val="003E00A9"/>
    <w:rsid w:val="004265B0"/>
    <w:rsid w:val="00447625"/>
    <w:rsid w:val="004C5035"/>
    <w:rsid w:val="004C5D46"/>
    <w:rsid w:val="004F61FE"/>
    <w:rsid w:val="004F7A1D"/>
    <w:rsid w:val="00505858"/>
    <w:rsid w:val="00512D68"/>
    <w:rsid w:val="00542DB3"/>
    <w:rsid w:val="00555561"/>
    <w:rsid w:val="00580262"/>
    <w:rsid w:val="00580B2E"/>
    <w:rsid w:val="00587425"/>
    <w:rsid w:val="00592F54"/>
    <w:rsid w:val="00596A4D"/>
    <w:rsid w:val="005A4530"/>
    <w:rsid w:val="005B0516"/>
    <w:rsid w:val="005B274B"/>
    <w:rsid w:val="005E17FB"/>
    <w:rsid w:val="005F2869"/>
    <w:rsid w:val="006225BA"/>
    <w:rsid w:val="00656FE8"/>
    <w:rsid w:val="00680ED1"/>
    <w:rsid w:val="00692256"/>
    <w:rsid w:val="006C4C4E"/>
    <w:rsid w:val="006E5F1E"/>
    <w:rsid w:val="007100A0"/>
    <w:rsid w:val="00732E5F"/>
    <w:rsid w:val="00756038"/>
    <w:rsid w:val="00770BF3"/>
    <w:rsid w:val="007B1F85"/>
    <w:rsid w:val="007C46EF"/>
    <w:rsid w:val="007E7CA7"/>
    <w:rsid w:val="008359C4"/>
    <w:rsid w:val="0085124D"/>
    <w:rsid w:val="00865A48"/>
    <w:rsid w:val="00873578"/>
    <w:rsid w:val="00882812"/>
    <w:rsid w:val="008A1540"/>
    <w:rsid w:val="00901B09"/>
    <w:rsid w:val="00975FB9"/>
    <w:rsid w:val="009D4005"/>
    <w:rsid w:val="00A1532C"/>
    <w:rsid w:val="00A22D10"/>
    <w:rsid w:val="00A320A6"/>
    <w:rsid w:val="00A34816"/>
    <w:rsid w:val="00A370B7"/>
    <w:rsid w:val="00A43403"/>
    <w:rsid w:val="00A63CAD"/>
    <w:rsid w:val="00A6436E"/>
    <w:rsid w:val="00A74BF3"/>
    <w:rsid w:val="00AE6925"/>
    <w:rsid w:val="00AF3907"/>
    <w:rsid w:val="00B04EA8"/>
    <w:rsid w:val="00B330F5"/>
    <w:rsid w:val="00B35A8C"/>
    <w:rsid w:val="00B45EF8"/>
    <w:rsid w:val="00B9558F"/>
    <w:rsid w:val="00BB19C7"/>
    <w:rsid w:val="00BF08EE"/>
    <w:rsid w:val="00C0202E"/>
    <w:rsid w:val="00C45EAD"/>
    <w:rsid w:val="00C76E49"/>
    <w:rsid w:val="00CC6F8A"/>
    <w:rsid w:val="00CD09E6"/>
    <w:rsid w:val="00CE1D5E"/>
    <w:rsid w:val="00D149D6"/>
    <w:rsid w:val="00D255E9"/>
    <w:rsid w:val="00D338F3"/>
    <w:rsid w:val="00D435B9"/>
    <w:rsid w:val="00D50DFA"/>
    <w:rsid w:val="00D51661"/>
    <w:rsid w:val="00D84E0A"/>
    <w:rsid w:val="00DB1ECE"/>
    <w:rsid w:val="00DB5005"/>
    <w:rsid w:val="00E14AC0"/>
    <w:rsid w:val="00EC3EEC"/>
    <w:rsid w:val="00EE6CAF"/>
    <w:rsid w:val="00EF7601"/>
    <w:rsid w:val="00F12CE5"/>
    <w:rsid w:val="00F364B9"/>
    <w:rsid w:val="00F61F66"/>
    <w:rsid w:val="00FC14C6"/>
    <w:rsid w:val="00FD697C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A471"/>
  <w15:chartTrackingRefBased/>
  <w15:docId w15:val="{BE46CF62-EC2A-4DBB-90ED-A9AFDEFC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5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5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5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5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5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5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5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5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5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5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5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53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53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53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53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53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53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5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5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5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53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53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53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5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53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532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60E3B"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6B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6B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5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oit.santini@univ-littora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e.demeyer@univ-littora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noit.santini@univ-littora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e.demeyer@univ-littora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687C-B728-4587-86AD-0072B6F9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2095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Relectura</dc:creator>
  <cp:keywords/>
  <dc:description/>
  <cp:lastModifiedBy>Sophie Bracqbien</cp:lastModifiedBy>
  <cp:revision>2</cp:revision>
  <dcterms:created xsi:type="dcterms:W3CDTF">2025-02-13T08:20:00Z</dcterms:created>
  <dcterms:modified xsi:type="dcterms:W3CDTF">2025-02-13T08:20:00Z</dcterms:modified>
</cp:coreProperties>
</file>